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248"/>
      </w:tblGrid>
      <w:tr w:rsidR="004437E1" w:rsidRPr="00325840" w:rsidTr="004437E1">
        <w:trPr>
          <w:trHeight w:val="1079"/>
        </w:trPr>
        <w:tc>
          <w:tcPr>
            <w:tcW w:w="4248" w:type="dxa"/>
          </w:tcPr>
          <w:p w:rsidR="004437E1" w:rsidRPr="00325840" w:rsidRDefault="007E0167" w:rsidP="00985EF2">
            <w:pPr>
              <w:ind w:left="-7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9125" cy="60007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5CA1" w:rsidRPr="00325840" w:rsidRDefault="00155CA1" w:rsidP="00985EF2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ΔΗΜΟΣ ΛΑΜΙΕΩΝ                                        </w:t>
      </w:r>
      <w:r w:rsidR="00A670A0" w:rsidRPr="00325840">
        <w:rPr>
          <w:rFonts w:ascii="Arial" w:hAnsi="Arial" w:cs="Arial"/>
          <w:b/>
          <w:sz w:val="22"/>
          <w:szCs w:val="22"/>
        </w:rPr>
        <w:t xml:space="preserve">      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</w:t>
      </w:r>
      <w:r w:rsidR="00A670A0" w:rsidRPr="00325840">
        <w:rPr>
          <w:rFonts w:ascii="Arial" w:hAnsi="Arial" w:cs="Arial"/>
          <w:b/>
          <w:sz w:val="22"/>
          <w:szCs w:val="22"/>
        </w:rPr>
        <w:t>Α</w:t>
      </w:r>
      <w:r w:rsidRPr="00325840">
        <w:rPr>
          <w:rFonts w:ascii="Arial" w:hAnsi="Arial" w:cs="Arial"/>
          <w:b/>
          <w:sz w:val="22"/>
          <w:szCs w:val="22"/>
        </w:rPr>
        <w:t>ΝΑΡΤΗΤΕΑ ΣΤΟ ΔΙΑΔΙΚΤΥΟ</w:t>
      </w:r>
    </w:p>
    <w:p w:rsidR="00A670A0" w:rsidRPr="00325840" w:rsidRDefault="00A670A0" w:rsidP="00985EF2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ΓΕΝΙΚΗ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Δ/ΝΣΗ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</w:t>
      </w:r>
      <w:r w:rsidR="00325840">
        <w:rPr>
          <w:rFonts w:ascii="Arial" w:hAnsi="Arial" w:cs="Arial"/>
          <w:b/>
          <w:sz w:val="22"/>
          <w:szCs w:val="22"/>
        </w:rPr>
        <w:t xml:space="preserve">     </w:t>
      </w:r>
      <w:r w:rsidRPr="00325840">
        <w:rPr>
          <w:rFonts w:ascii="Arial" w:hAnsi="Arial" w:cs="Arial"/>
          <w:b/>
          <w:sz w:val="22"/>
          <w:szCs w:val="22"/>
        </w:rPr>
        <w:t xml:space="preserve">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 </w:t>
      </w:r>
      <w:r w:rsidR="00155CA1" w:rsidRPr="00325840">
        <w:rPr>
          <w:rFonts w:ascii="Arial" w:hAnsi="Arial" w:cs="Arial"/>
          <w:b/>
          <w:sz w:val="22"/>
          <w:szCs w:val="22"/>
        </w:rPr>
        <w:t>Είδος πράξης :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sz w:val="22"/>
          <w:szCs w:val="22"/>
        </w:rPr>
        <w:t>Κανονιστική</w:t>
      </w:r>
    </w:p>
    <w:p w:rsidR="00A670A0" w:rsidRPr="00325840" w:rsidRDefault="00A670A0" w:rsidP="00985EF2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ΥΠΗΡΕΣΙΑ</w:t>
      </w:r>
      <w:r w:rsidR="0067770D" w:rsidRPr="00325840"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ΔΟΜΗΣΗΣ                                        </w:t>
      </w:r>
      <w:r w:rsidR="00325840">
        <w:rPr>
          <w:rFonts w:ascii="Arial" w:hAnsi="Arial" w:cs="Arial"/>
          <w:b/>
          <w:sz w:val="22"/>
          <w:szCs w:val="22"/>
        </w:rPr>
        <w:t xml:space="preserve">  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Pr="00325840">
        <w:rPr>
          <w:rFonts w:ascii="Arial" w:hAnsi="Arial" w:cs="Arial"/>
          <w:b/>
          <w:sz w:val="22"/>
          <w:szCs w:val="22"/>
        </w:rPr>
        <w:t xml:space="preserve"> Θεμ. Ενοτ.  :  </w:t>
      </w:r>
      <w:r w:rsidRPr="00325840">
        <w:rPr>
          <w:rFonts w:ascii="Arial" w:hAnsi="Arial" w:cs="Arial"/>
          <w:sz w:val="22"/>
          <w:szCs w:val="22"/>
        </w:rPr>
        <w:t>Πολιτική Ζωή</w:t>
      </w:r>
    </w:p>
    <w:p w:rsidR="00F02AD6" w:rsidRPr="00325840" w:rsidRDefault="00F02AD6" w:rsidP="00985EF2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Γραφείο Πολεοδομικών Θεμάτων</w:t>
      </w:r>
    </w:p>
    <w:p w:rsidR="00A670A0" w:rsidRPr="00325840" w:rsidRDefault="00155CA1" w:rsidP="00985EF2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Αρμόδιος: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27550B" w:rsidRPr="00325840">
        <w:rPr>
          <w:rFonts w:ascii="Arial" w:hAnsi="Arial" w:cs="Arial"/>
          <w:b/>
          <w:sz w:val="22"/>
          <w:szCs w:val="22"/>
        </w:rPr>
        <w:t xml:space="preserve">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67770D" w:rsidRPr="00325840">
        <w:rPr>
          <w:rFonts w:ascii="Arial" w:hAnsi="Arial" w:cs="Arial"/>
          <w:b/>
          <w:sz w:val="22"/>
          <w:szCs w:val="22"/>
        </w:rPr>
        <w:t>Στ</w:t>
      </w:r>
      <w:r w:rsidR="00985EF2">
        <w:rPr>
          <w:rFonts w:ascii="Arial" w:hAnsi="Arial" w:cs="Arial"/>
          <w:b/>
          <w:sz w:val="22"/>
          <w:szCs w:val="22"/>
        </w:rPr>
        <w:t xml:space="preserve">αματίνα </w:t>
      </w:r>
      <w:r w:rsidR="0067770D" w:rsidRPr="00325840">
        <w:rPr>
          <w:rFonts w:ascii="Arial" w:hAnsi="Arial" w:cs="Arial"/>
          <w:b/>
          <w:sz w:val="22"/>
          <w:szCs w:val="22"/>
        </w:rPr>
        <w:t xml:space="preserve"> Μπάτρη</w:t>
      </w:r>
    </w:p>
    <w:p w:rsidR="00201885" w:rsidRPr="00475E98" w:rsidRDefault="00155CA1" w:rsidP="00985EF2">
      <w:pPr>
        <w:rPr>
          <w:rFonts w:ascii="Arial" w:hAnsi="Arial" w:cs="Arial"/>
          <w:b/>
          <w:sz w:val="22"/>
          <w:szCs w:val="22"/>
          <w:lang w:val="en-US"/>
        </w:rPr>
      </w:pPr>
      <w:r w:rsidRPr="00325840">
        <w:rPr>
          <w:rFonts w:ascii="Arial" w:hAnsi="Arial" w:cs="Arial"/>
          <w:b/>
          <w:sz w:val="22"/>
          <w:szCs w:val="22"/>
        </w:rPr>
        <w:t>Τηλ</w:t>
      </w:r>
      <w:r w:rsidRPr="00475E98">
        <w:rPr>
          <w:rFonts w:ascii="Arial" w:hAnsi="Arial" w:cs="Arial"/>
          <w:b/>
          <w:sz w:val="22"/>
          <w:szCs w:val="22"/>
          <w:lang w:val="en-US"/>
        </w:rPr>
        <w:t xml:space="preserve"> 223135</w:t>
      </w:r>
      <w:r w:rsidR="0059391B" w:rsidRPr="00475E98">
        <w:rPr>
          <w:rFonts w:ascii="Arial" w:hAnsi="Arial" w:cs="Arial"/>
          <w:b/>
          <w:sz w:val="22"/>
          <w:szCs w:val="22"/>
          <w:lang w:val="en-US"/>
        </w:rPr>
        <w:t>10</w:t>
      </w:r>
      <w:r w:rsidR="00173A2F" w:rsidRPr="00475E98">
        <w:rPr>
          <w:rFonts w:ascii="Arial" w:hAnsi="Arial" w:cs="Arial"/>
          <w:b/>
          <w:sz w:val="22"/>
          <w:szCs w:val="22"/>
          <w:lang w:val="en-US"/>
        </w:rPr>
        <w:t>94</w:t>
      </w:r>
    </w:p>
    <w:p w:rsidR="00201885" w:rsidRPr="00475E98" w:rsidRDefault="00201885" w:rsidP="00201885">
      <w:pPr>
        <w:rPr>
          <w:rFonts w:ascii="Arial" w:hAnsi="Arial" w:cs="Arial"/>
          <w:sz w:val="22"/>
          <w:szCs w:val="22"/>
          <w:lang w:val="en-US"/>
        </w:rPr>
      </w:pPr>
      <w:r w:rsidRPr="00325840">
        <w:rPr>
          <w:rFonts w:ascii="Arial" w:hAnsi="Arial" w:cs="Arial"/>
          <w:b/>
          <w:sz w:val="22"/>
          <w:szCs w:val="22"/>
          <w:lang w:val="en-US"/>
        </w:rPr>
        <w:t>e</w:t>
      </w:r>
      <w:r w:rsidRPr="00475E98">
        <w:rPr>
          <w:rFonts w:ascii="Arial" w:hAnsi="Arial" w:cs="Arial"/>
          <w:b/>
          <w:sz w:val="22"/>
          <w:szCs w:val="22"/>
          <w:lang w:val="en-US"/>
        </w:rPr>
        <w:t>-</w:t>
      </w:r>
      <w:r w:rsidRPr="00325840">
        <w:rPr>
          <w:rFonts w:ascii="Arial" w:hAnsi="Arial" w:cs="Arial"/>
          <w:b/>
          <w:sz w:val="22"/>
          <w:szCs w:val="22"/>
          <w:lang w:val="en-US"/>
        </w:rPr>
        <w:t>mail</w:t>
      </w:r>
      <w:r w:rsidRPr="00475E98">
        <w:rPr>
          <w:rFonts w:ascii="Arial" w:hAnsi="Arial" w:cs="Arial"/>
          <w:b/>
          <w:sz w:val="22"/>
          <w:szCs w:val="22"/>
          <w:lang w:val="en-US"/>
        </w:rPr>
        <w:t>:</w:t>
      </w:r>
      <w:r w:rsidRPr="00475E98">
        <w:rPr>
          <w:rFonts w:ascii="Arial" w:hAnsi="Arial" w:cs="Arial"/>
          <w:sz w:val="22"/>
          <w:szCs w:val="22"/>
          <w:lang w:val="en-US"/>
        </w:rPr>
        <w:t xml:space="preserve"> 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s</w:t>
      </w:r>
      <w:r w:rsidRPr="00475E98">
        <w:rPr>
          <w:rFonts w:ascii="Arial" w:hAnsi="Arial" w:cs="Arial"/>
          <w:i/>
          <w:sz w:val="22"/>
          <w:szCs w:val="22"/>
          <w:u w:val="single"/>
          <w:lang w:val="en-US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mpatri</w:t>
      </w:r>
      <w:r w:rsidRPr="00475E98">
        <w:rPr>
          <w:rFonts w:ascii="Arial" w:hAnsi="Arial" w:cs="Arial"/>
          <w:i/>
          <w:sz w:val="22"/>
          <w:szCs w:val="22"/>
          <w:u w:val="single"/>
          <w:lang w:val="en-US"/>
        </w:rPr>
        <w:t>@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lamia</w:t>
      </w:r>
      <w:r w:rsidRPr="00475E98">
        <w:rPr>
          <w:rFonts w:ascii="Arial" w:hAnsi="Arial" w:cs="Arial"/>
          <w:i/>
          <w:sz w:val="22"/>
          <w:szCs w:val="22"/>
          <w:u w:val="single"/>
          <w:lang w:val="en-US"/>
        </w:rPr>
        <w:t>-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city</w:t>
      </w:r>
      <w:r w:rsidRPr="00475E98">
        <w:rPr>
          <w:rFonts w:ascii="Arial" w:hAnsi="Arial" w:cs="Arial"/>
          <w:i/>
          <w:sz w:val="22"/>
          <w:szCs w:val="22"/>
          <w:u w:val="single"/>
          <w:lang w:val="en-US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gr</w:t>
      </w:r>
    </w:p>
    <w:p w:rsidR="00A26F6E" w:rsidRPr="00475E98" w:rsidRDefault="00155CA1" w:rsidP="002170A9">
      <w:pPr>
        <w:rPr>
          <w:rFonts w:ascii="Arial" w:hAnsi="Arial" w:cs="Arial"/>
          <w:b/>
          <w:sz w:val="22"/>
          <w:szCs w:val="22"/>
          <w:lang w:val="en-US"/>
        </w:rPr>
      </w:pPr>
      <w:r w:rsidRPr="00475E98">
        <w:rPr>
          <w:rFonts w:ascii="Arial" w:hAnsi="Arial" w:cs="Arial"/>
          <w:b/>
          <w:sz w:val="22"/>
          <w:szCs w:val="22"/>
          <w:lang w:val="en-US"/>
        </w:rPr>
        <w:t xml:space="preserve">                     </w:t>
      </w:r>
      <w:r w:rsidR="00A26F6E" w:rsidRPr="00475E98">
        <w:rPr>
          <w:rFonts w:ascii="Arial" w:hAnsi="Arial" w:cs="Arial"/>
          <w:b/>
          <w:sz w:val="22"/>
          <w:szCs w:val="22"/>
          <w:lang w:val="en-US"/>
        </w:rPr>
        <w:t xml:space="preserve">        </w:t>
      </w:r>
      <w:r w:rsidR="005621F4" w:rsidRPr="00475E98">
        <w:rPr>
          <w:rFonts w:ascii="Arial" w:hAnsi="Arial" w:cs="Arial"/>
          <w:b/>
          <w:sz w:val="22"/>
          <w:szCs w:val="22"/>
          <w:lang w:val="en-US"/>
        </w:rPr>
        <w:t xml:space="preserve">                          </w:t>
      </w:r>
    </w:p>
    <w:p w:rsidR="00830BF6" w:rsidRPr="00475E98" w:rsidRDefault="00830BF6" w:rsidP="00325840">
      <w:pPr>
        <w:pStyle w:val="2"/>
        <w:spacing w:line="240" w:lineRule="auto"/>
        <w:jc w:val="both"/>
        <w:rPr>
          <w:rFonts w:ascii="Arial" w:hAnsi="Arial" w:cs="Arial"/>
          <w:szCs w:val="22"/>
          <w:lang w:val="en-US"/>
        </w:rPr>
      </w:pPr>
    </w:p>
    <w:p w:rsidR="00830BF6" w:rsidRPr="0032567B" w:rsidRDefault="00830BF6" w:rsidP="00830BF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2567B">
        <w:rPr>
          <w:rFonts w:ascii="Arial" w:hAnsi="Arial" w:cs="Arial"/>
          <w:b/>
          <w:sz w:val="22"/>
          <w:szCs w:val="22"/>
          <w:u w:val="single"/>
        </w:rPr>
        <w:t xml:space="preserve">ΕΙΣΗΓΗΣΗ – ΥΠΟΜΝΗΜΑ ΤΗΣ ΥΠΗΡΕΣΙΑΣ ΔΟΜΗΣΗΣ </w:t>
      </w:r>
    </w:p>
    <w:p w:rsidR="00830BF6" w:rsidRPr="0032567B" w:rsidRDefault="00830BF6" w:rsidP="00830BF6">
      <w:pPr>
        <w:jc w:val="center"/>
        <w:rPr>
          <w:rFonts w:ascii="Arial" w:hAnsi="Arial" w:cs="Arial"/>
          <w:b/>
          <w:sz w:val="22"/>
          <w:szCs w:val="22"/>
        </w:rPr>
      </w:pPr>
      <w:r w:rsidRPr="0032567B">
        <w:rPr>
          <w:rFonts w:ascii="Arial" w:hAnsi="Arial" w:cs="Arial"/>
          <w:b/>
          <w:sz w:val="22"/>
          <w:szCs w:val="22"/>
        </w:rPr>
        <w:t>Προς</w:t>
      </w:r>
    </w:p>
    <w:p w:rsidR="00475E98" w:rsidRPr="0032567B" w:rsidRDefault="00830BF6" w:rsidP="00475E98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 xml:space="preserve"> </w:t>
      </w:r>
      <w:r w:rsidR="00475E98" w:rsidRPr="0032567B">
        <w:rPr>
          <w:rFonts w:ascii="Arial" w:hAnsi="Arial" w:cs="Arial"/>
          <w:szCs w:val="22"/>
        </w:rPr>
        <w:t>Την  Επιτροπή Πο</w:t>
      </w:r>
      <w:r w:rsidR="00475E98">
        <w:rPr>
          <w:rFonts w:ascii="Arial" w:hAnsi="Arial" w:cs="Arial"/>
          <w:szCs w:val="22"/>
        </w:rPr>
        <w:t>ιότητα</w:t>
      </w:r>
      <w:r w:rsidR="00475E98" w:rsidRPr="0032567B">
        <w:rPr>
          <w:rFonts w:ascii="Arial" w:hAnsi="Arial" w:cs="Arial"/>
          <w:szCs w:val="22"/>
        </w:rPr>
        <w:t>ς</w:t>
      </w:r>
      <w:r w:rsidR="00475E98">
        <w:rPr>
          <w:rFonts w:ascii="Arial" w:hAnsi="Arial" w:cs="Arial"/>
          <w:szCs w:val="22"/>
        </w:rPr>
        <w:t xml:space="preserve"> Ζωής</w:t>
      </w:r>
    </w:p>
    <w:p w:rsidR="00830BF6" w:rsidRDefault="00830BF6" w:rsidP="00830BF6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>ΔΗΜΟΥ ΛΑΜΙΕΩΝ</w:t>
      </w:r>
    </w:p>
    <w:p w:rsidR="00830BF6" w:rsidRPr="00325840" w:rsidRDefault="00830BF6" w:rsidP="00830BF6">
      <w:pPr>
        <w:pStyle w:val="2"/>
        <w:spacing w:line="240" w:lineRule="auto"/>
        <w:jc w:val="both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szCs w:val="22"/>
        </w:rPr>
        <w:t xml:space="preserve">ΘΕΜΑ: </w:t>
      </w:r>
      <w:r w:rsidRPr="00B631C5">
        <w:rPr>
          <w:rFonts w:ascii="Arial" w:hAnsi="Arial" w:cs="Arial"/>
          <w:i/>
          <w:szCs w:val="22"/>
        </w:rPr>
        <w:t>«</w:t>
      </w:r>
      <w:r w:rsidRPr="00AF4168">
        <w:rPr>
          <w:rFonts w:ascii="Arial" w:hAnsi="Arial" w:cs="Arial"/>
          <w:b w:val="0"/>
          <w:i/>
          <w:szCs w:val="22"/>
        </w:rPr>
        <w:t>Περί  άρσης  ρυμοτομικής απαλλοτρίωσης  και  τροποποίησης  εγκεκριμένου  ρυμοτομικού σχεδίου η οποία αφορά  τη διάνοιξη των οδών Υψηλάντη &amp; Φλέμινγκ εντός σχεδίου πόλης Λαμίας</w:t>
      </w:r>
      <w:r w:rsidRPr="00B631C5">
        <w:rPr>
          <w:rFonts w:ascii="Arial" w:hAnsi="Arial" w:cs="Arial"/>
          <w:i/>
          <w:szCs w:val="22"/>
        </w:rPr>
        <w:t xml:space="preserve">» </w:t>
      </w:r>
    </w:p>
    <w:p w:rsidR="00830BF6" w:rsidRPr="00325840" w:rsidRDefault="00830BF6" w:rsidP="00830BF6">
      <w:pPr>
        <w:pStyle w:val="2"/>
        <w:spacing w:line="240" w:lineRule="auto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           </w:t>
      </w:r>
    </w:p>
    <w:p w:rsidR="00830BF6" w:rsidRPr="00325840" w:rsidRDefault="00830BF6" w:rsidP="00830BF6">
      <w:pPr>
        <w:pStyle w:val="2"/>
        <w:spacing w:line="240" w:lineRule="auto"/>
        <w:rPr>
          <w:rFonts w:ascii="Arial" w:hAnsi="Arial" w:cs="Arial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Έχοντας υπόψη   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διατάξεις της Ελληνικής Νομοθεσίας. 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Κώδικα Δήμων και Κοινοτήτων (Ν3463/2006).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 3852/10 (ΦΕΚ 87/Α/7-6-2010).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Το άρθρο 73 «Επιτροπή Ποιότητας Ζωής – Αρμοδιότητες» του  Ν. 3852/2010 (ΦΕΚ 87/Α/7-6-2010). 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αριθμ.10816/28-02-2017 Απόφαση Δημάρχου Λαμιέων.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Την αρ. </w:t>
      </w:r>
      <w:r>
        <w:rPr>
          <w:rFonts w:ascii="Arial" w:hAnsi="Arial" w:cs="Arial"/>
          <w:sz w:val="22"/>
          <w:szCs w:val="22"/>
        </w:rPr>
        <w:t>389/</w:t>
      </w:r>
      <w:r w:rsidRPr="0032584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</w:t>
      </w:r>
      <w:r w:rsidRPr="0032584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9</w:t>
      </w:r>
      <w:r w:rsidRPr="00325840">
        <w:rPr>
          <w:rFonts w:ascii="Arial" w:hAnsi="Arial" w:cs="Arial"/>
          <w:sz w:val="22"/>
          <w:szCs w:val="22"/>
        </w:rPr>
        <w:t xml:space="preserve"> Απόφαση Δημοτικού Συμβουλίου περί Συγκρότησης Επιτροπής Πολεοδομίας 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από 17-7/1923 Ν.Δ (ΦΕΚ 228/Α/1923) «Περί σχεδίων πόλεων, κωμών και συνοικισμών του Κράτους και οικοδομής αυτών».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άρθρου 21 του Π.Δ της 3-4-29 (ΦΕΚ 155/Α/29) που διατηρήθηκαν σε ισχύ με το άρθρ.31, παρ.3 του Ν.1577/85.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 1337/83 (ΦΕΚ 33/Α) «Επέκταση των πολεοδομικών σχεδίων, οικιστική ανάπτυξη και σχετικές ρυθμίσεις».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άρθρ. 29 του Ν.2831/00(ΦΕΚ140/Α/00) όπως αντικαταστάθηκαν από το άρθρο 10 του Ν. 3044/02 (ΦΕΚ197/Α/02).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Ν.1577/85 (ΦΕΚ210/Α/85) «Γενικός Οικοδομικός Κανονισμός» και του Ν. 4067/12 (ΦΕΚ 79/Α/12) «Νέος Οικοδομικός Κανονισμός» όπως ισχύουν.</w:t>
      </w:r>
    </w:p>
    <w:p w:rsidR="00830BF6" w:rsidRPr="0032584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 61760/12080/85/2-10-87 εγκύκλιο (εγκύκλιος85/87) «Διευκρινίσεις του άρθρου 28  του Ν.1337/83».</w:t>
      </w:r>
    </w:p>
    <w:p w:rsidR="00830BF6" w:rsidRPr="0030390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αριθ. 1/61,8/75,84/00,43511/161/88,29454/03, 47/04 εγκυκλίους του ΥΠΕΧΩΔΕ καθώς και κάθε άλλη σχετική διάταξη.</w:t>
      </w:r>
    </w:p>
    <w:p w:rsidR="00830BF6" w:rsidRPr="00303900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 w:rsidRPr="0046580B">
        <w:rPr>
          <w:rFonts w:ascii="Arial" w:hAnsi="Arial" w:cs="Arial"/>
          <w:sz w:val="22"/>
          <w:szCs w:val="22"/>
        </w:rPr>
        <w:t xml:space="preserve">ο αρ. Β.Δ. 26-9-1939 (ΦΕΚ 417/Α/39), έγκρισης σχεδίου πόλης Λαμίας </w:t>
      </w:r>
    </w:p>
    <w:p w:rsidR="00830BF6" w:rsidRPr="006D7509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06EE9">
        <w:rPr>
          <w:rFonts w:ascii="Arial" w:hAnsi="Arial" w:cs="Arial"/>
          <w:sz w:val="22"/>
          <w:szCs w:val="22"/>
          <w:lang w:val="en-US"/>
        </w:rPr>
        <w:t>T</w:t>
      </w:r>
      <w:r w:rsidRPr="00806EE9">
        <w:rPr>
          <w:rFonts w:ascii="Arial" w:hAnsi="Arial" w:cs="Arial"/>
          <w:sz w:val="22"/>
          <w:szCs w:val="22"/>
        </w:rPr>
        <w:t xml:space="preserve">ο αριθμ.  Β.Δ. 9-4-1964 (ΦΕΚ 69/Δ/64), έγκρισης  ρυμοτομικού  σχεδίου των επεκτάσεων της πόλης Λαμίας Ν.Φθ/δας  </w:t>
      </w:r>
    </w:p>
    <w:p w:rsidR="00830BF6" w:rsidRPr="00806EE9" w:rsidRDefault="00830BF6" w:rsidP="00830BF6">
      <w:pPr>
        <w:numPr>
          <w:ilvl w:val="0"/>
          <w:numId w:val="1"/>
        </w:num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806EE9">
        <w:rPr>
          <w:rFonts w:ascii="Arial" w:hAnsi="Arial" w:cs="Arial"/>
          <w:sz w:val="22"/>
          <w:szCs w:val="22"/>
          <w:lang w:val="en-US"/>
        </w:rPr>
        <w:t>T</w:t>
      </w:r>
      <w:r w:rsidRPr="00806EE9">
        <w:rPr>
          <w:rFonts w:ascii="Arial" w:hAnsi="Arial" w:cs="Arial"/>
          <w:sz w:val="22"/>
          <w:szCs w:val="22"/>
        </w:rPr>
        <w:t>ις  αριθ. Τ.Π 920/12-2-90 (ΦΕΚ 94/Δ/90) και αριθ. Τ.Π 3840/7-6-95 (ΦΕΚ 521/Δ/95) Αποφάσεις  Νομάρχη Φθ/δας αναθεώρησης περιοχής Βορείου τμήματος και περιοχής κέντρου Λαμία</w:t>
      </w:r>
      <w:r>
        <w:rPr>
          <w:rFonts w:ascii="Arial" w:hAnsi="Arial" w:cs="Arial"/>
          <w:sz w:val="22"/>
          <w:szCs w:val="22"/>
        </w:rPr>
        <w:t>ς</w:t>
      </w:r>
    </w:p>
    <w:p w:rsidR="00830BF6" w:rsidRPr="00C07B65" w:rsidRDefault="00830BF6" w:rsidP="00830BF6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C07B65">
        <w:rPr>
          <w:rFonts w:ascii="Arial" w:hAnsi="Arial" w:cs="Arial"/>
          <w:sz w:val="22"/>
          <w:szCs w:val="22"/>
        </w:rPr>
        <w:t>Την αριθμ.3352/136362/8-10-2012, Απόφαση της Γεν. Γραμ. Δ/νσης Περιβάλλοντος και Χωρικού Σχεδιασμού Αποκεντρωμένης Διοίκησης Θεσσαλίας –</w:t>
      </w:r>
      <w:r w:rsidRPr="00C07B65">
        <w:rPr>
          <w:rFonts w:ascii="Arial" w:hAnsi="Arial" w:cs="Arial"/>
          <w:sz w:val="22"/>
          <w:szCs w:val="22"/>
        </w:rPr>
        <w:lastRenderedPageBreak/>
        <w:t>Στερεάς Ελλάδας (ΦΕΚ 346/ΑΑΠ/5-11-2012) , έγκρισης Γενικού Πολεοδομικού Σχεδίου (ΓΠΣ) Δημοτικής Ενότητας Λαμιέων ,Δήμου Λαμιέων όπως αυτή τροποποιήθηκε με την αριθμ.1725/65205/23-06-2014, Απόφαση της Γεν.Γραμ.Δ/νσης Περιβάλλοντος και Χωρικού Σχεδιασμού Αποκεντρωμένης Διοίκησης Θεσσαλίας –Στερεάς Ελλάδας (ΦΕΚ 200/ΑΑΠ/23-06-2014) και την αρ. αριθμ.2211/114507Απόφαση του Συντονιστή Δ/νσης Περιβάλλοντος και Χωρικού Σχεδιασμού Αποκεντρωμένης Διοίκησης Θεσσαλίας –Στερεάς Ελλάδας (ΦΕΚ 210/ΑΑΠ/18-09-2017),σημειακής τροποποίησης και διόρθωσης σφάλματος του Γενικού Πολεοδομικού Σχεδίου (ΓΠΣ) Δημοτικής Ενότητας Λαμιέων , Δήμου Λαμιέων</w:t>
      </w:r>
    </w:p>
    <w:p w:rsidR="00830BF6" w:rsidRPr="00E4037A" w:rsidRDefault="00830BF6" w:rsidP="00830BF6">
      <w:pPr>
        <w:pStyle w:val="a5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4037A">
        <w:rPr>
          <w:rFonts w:ascii="Arial" w:hAnsi="Arial" w:cs="Arial"/>
          <w:sz w:val="22"/>
          <w:szCs w:val="22"/>
        </w:rPr>
        <w:t xml:space="preserve">Το άρθρο 3, του  Ν.4315/24-12-2014 (ΦΕΚ 269/Α/24-12-2014), «Πράξεις εισφοράς σε γη  και σε χρήμα –Ρυμοτομικές απαλλοτριώσεις και άλλες διατάξεις» </w:t>
      </w:r>
    </w:p>
    <w:p w:rsidR="00830BF6" w:rsidRPr="00830BF6" w:rsidRDefault="00830BF6" w:rsidP="00830BF6">
      <w:pPr>
        <w:pStyle w:val="a5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403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Τ</w:t>
      </w:r>
      <w:r w:rsidRPr="00E4037A">
        <w:rPr>
          <w:rFonts w:ascii="Arial" w:hAnsi="Arial" w:cs="Arial"/>
          <w:sz w:val="22"/>
          <w:szCs w:val="22"/>
        </w:rPr>
        <w:t>ην εγκύκλιο 40468/23-9-2015 του Υπουργείου Περιβάλλοντος &amp; Ενέργειας</w:t>
      </w:r>
      <w:r w:rsidRPr="00E4037A">
        <w:rPr>
          <w:rFonts w:ascii="Arial" w:hAnsi="Arial" w:cs="Arial"/>
          <w:b/>
          <w:sz w:val="22"/>
          <w:szCs w:val="22"/>
        </w:rPr>
        <w:t xml:space="preserve"> </w:t>
      </w:r>
    </w:p>
    <w:p w:rsidR="00830BF6" w:rsidRDefault="00830BF6" w:rsidP="00830BF6">
      <w:pPr>
        <w:pStyle w:val="a5"/>
        <w:numPr>
          <w:ilvl w:val="0"/>
          <w:numId w:val="1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830BF6">
        <w:rPr>
          <w:rFonts w:ascii="Arial" w:hAnsi="Arial" w:cs="Arial"/>
          <w:sz w:val="22"/>
          <w:szCs w:val="22"/>
          <w:lang w:val="en-US"/>
        </w:rPr>
        <w:t>T</w:t>
      </w:r>
      <w:r>
        <w:rPr>
          <w:rFonts w:ascii="Arial" w:hAnsi="Arial" w:cs="Arial"/>
          <w:sz w:val="22"/>
          <w:szCs w:val="22"/>
        </w:rPr>
        <w:t xml:space="preserve">ην αρ. 314/2020  Απόφαση του Δημοτικού Συμβουλίου </w:t>
      </w:r>
    </w:p>
    <w:p w:rsidR="00081676" w:rsidRDefault="00081676" w:rsidP="00081676">
      <w:pPr>
        <w:pStyle w:val="3"/>
        <w:numPr>
          <w:ilvl w:val="0"/>
          <w:numId w:val="1"/>
        </w:numPr>
        <w:spacing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Τη </w:t>
      </w:r>
      <w:r w:rsidR="00830BF6" w:rsidRPr="00830BF6">
        <w:rPr>
          <w:rFonts w:ascii="Arial" w:hAnsi="Arial" w:cs="Arial"/>
          <w:szCs w:val="22"/>
        </w:rPr>
        <w:t>με αρ. πρωτ. 14975/15-4-2021 ένσταση</w:t>
      </w:r>
      <w:r w:rsidRPr="0008167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του σωματείου με την επωνυμία  «Ηθικοθρησκευτικός Σύλλογος ο Ευαγγελιστής Λουκάς»</w:t>
      </w:r>
      <w:r w:rsidRPr="00475C2C">
        <w:rPr>
          <w:rFonts w:ascii="Arial" w:hAnsi="Arial" w:cs="Arial"/>
          <w:szCs w:val="22"/>
        </w:rPr>
        <w:t xml:space="preserve">.  </w:t>
      </w:r>
    </w:p>
    <w:p w:rsidR="00830BF6" w:rsidRPr="00830BF6" w:rsidRDefault="00830BF6" w:rsidP="00325840">
      <w:pPr>
        <w:pStyle w:val="2"/>
        <w:spacing w:line="240" w:lineRule="auto"/>
        <w:jc w:val="both"/>
        <w:rPr>
          <w:rFonts w:ascii="Arial" w:hAnsi="Arial" w:cs="Arial"/>
          <w:b w:val="0"/>
          <w:szCs w:val="22"/>
        </w:rPr>
      </w:pPr>
    </w:p>
    <w:p w:rsidR="00081676" w:rsidRPr="00081676" w:rsidRDefault="00081676" w:rsidP="00E42B93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81676">
        <w:rPr>
          <w:rFonts w:ascii="Arial" w:hAnsi="Arial" w:cs="Arial"/>
          <w:b/>
          <w:sz w:val="22"/>
          <w:szCs w:val="22"/>
          <w:u w:val="single"/>
        </w:rPr>
        <w:t xml:space="preserve">ΙΣΤΟΡΙΚΟ </w:t>
      </w:r>
    </w:p>
    <w:p w:rsidR="00081676" w:rsidRDefault="00081676" w:rsidP="00081676">
      <w:pPr>
        <w:jc w:val="both"/>
        <w:rPr>
          <w:rFonts w:ascii="Arial" w:hAnsi="Arial" w:cs="Arial"/>
          <w:sz w:val="22"/>
          <w:szCs w:val="22"/>
        </w:rPr>
      </w:pPr>
      <w:r w:rsidRPr="00081676">
        <w:rPr>
          <w:rFonts w:ascii="Arial" w:hAnsi="Arial" w:cs="Arial"/>
          <w:sz w:val="22"/>
          <w:szCs w:val="22"/>
        </w:rPr>
        <w:t xml:space="preserve">Με την </w:t>
      </w:r>
      <w:r w:rsidR="00985EF2" w:rsidRPr="00081676">
        <w:rPr>
          <w:rFonts w:ascii="Arial" w:hAnsi="Arial" w:cs="Arial"/>
          <w:sz w:val="22"/>
          <w:szCs w:val="22"/>
        </w:rPr>
        <w:t xml:space="preserve">  αριθμ. </w:t>
      </w:r>
      <w:r w:rsidR="00E42B93" w:rsidRPr="00081676">
        <w:rPr>
          <w:rFonts w:ascii="Arial" w:hAnsi="Arial" w:cs="Arial"/>
          <w:sz w:val="22"/>
          <w:szCs w:val="22"/>
        </w:rPr>
        <w:t>314/2020</w:t>
      </w:r>
      <w:r w:rsidR="00985EF2" w:rsidRPr="00081676">
        <w:rPr>
          <w:rFonts w:ascii="Arial" w:hAnsi="Arial" w:cs="Arial"/>
          <w:sz w:val="22"/>
          <w:szCs w:val="22"/>
        </w:rPr>
        <w:t xml:space="preserve"> Απόφαση του Δημοτικού Συμβουλίου </w:t>
      </w:r>
      <w:r>
        <w:rPr>
          <w:rFonts w:ascii="Arial" w:hAnsi="Arial" w:cs="Arial"/>
          <w:sz w:val="22"/>
          <w:szCs w:val="22"/>
        </w:rPr>
        <w:t xml:space="preserve">(ΑΔΑ ΨΙΕΒΩΛΚ-ΓΥΞ) </w:t>
      </w:r>
    </w:p>
    <w:p w:rsidR="00E42B93" w:rsidRPr="00C01D92" w:rsidRDefault="00E42B93" w:rsidP="00081676">
      <w:pPr>
        <w:jc w:val="both"/>
        <w:rPr>
          <w:rFonts w:ascii="Arial" w:hAnsi="Arial" w:cs="Arial"/>
          <w:b/>
          <w:szCs w:val="22"/>
        </w:rPr>
      </w:pPr>
      <w:r w:rsidRPr="00081676">
        <w:rPr>
          <w:rFonts w:ascii="Arial" w:hAnsi="Arial" w:cs="Arial"/>
          <w:sz w:val="22"/>
          <w:szCs w:val="22"/>
        </w:rPr>
        <w:t>αποφασίστηκε ομόφωνα η τροποποίηση του ρυμοτομικού σχεδίου  Λαμίας μετά από άρση της  ρυμοτομικής  απαλλοτρίωσης επί των οδών Υψηλάντη και  Φλέμινγκ  της  πόλης Λαμίας με  τον χαρακτηρισμό   ως</w:t>
      </w:r>
      <w:r w:rsidRPr="00C01D92">
        <w:rPr>
          <w:rFonts w:ascii="Arial" w:hAnsi="Arial" w:cs="Arial"/>
          <w:szCs w:val="22"/>
        </w:rPr>
        <w:t xml:space="preserve"> : </w:t>
      </w:r>
    </w:p>
    <w:p w:rsidR="00E42B93" w:rsidRPr="00F565B8" w:rsidRDefault="00E42B93" w:rsidP="00E42B93">
      <w:pPr>
        <w:pStyle w:val="2"/>
        <w:tabs>
          <w:tab w:val="left" w:pos="0"/>
        </w:tabs>
        <w:spacing w:line="240" w:lineRule="auto"/>
        <w:jc w:val="both"/>
        <w:rPr>
          <w:rFonts w:ascii="Arial" w:hAnsi="Arial" w:cs="Arial"/>
          <w:b w:val="0"/>
          <w:szCs w:val="22"/>
        </w:rPr>
      </w:pPr>
      <w:r w:rsidRPr="00C01D92">
        <w:rPr>
          <w:rFonts w:ascii="Arial" w:hAnsi="Arial" w:cs="Arial"/>
          <w:b w:val="0"/>
          <w:szCs w:val="22"/>
        </w:rPr>
        <w:t xml:space="preserve"> α)</w:t>
      </w:r>
      <w:r w:rsidRPr="00C01D92">
        <w:rPr>
          <w:rFonts w:ascii="Arial" w:hAnsi="Arial" w:cs="Arial"/>
          <w:b w:val="0"/>
          <w:i/>
          <w:szCs w:val="22"/>
          <w:u w:val="single"/>
        </w:rPr>
        <w:t>κοινόχρηστου</w:t>
      </w:r>
      <w:r w:rsidRPr="00C01D92">
        <w:rPr>
          <w:rFonts w:ascii="Arial" w:hAnsi="Arial" w:cs="Arial"/>
          <w:b w:val="0"/>
          <w:szCs w:val="22"/>
        </w:rPr>
        <w:t xml:space="preserve"> χώρου εμβαδού Ε2=542,77μ2  για τη διαμόρφωση των </w:t>
      </w:r>
      <w:r>
        <w:rPr>
          <w:rFonts w:ascii="Arial" w:hAnsi="Arial" w:cs="Arial"/>
          <w:b w:val="0"/>
          <w:szCs w:val="22"/>
        </w:rPr>
        <w:t xml:space="preserve">     </w:t>
      </w:r>
      <w:r w:rsidRPr="00C01D92">
        <w:rPr>
          <w:rFonts w:ascii="Arial" w:hAnsi="Arial" w:cs="Arial"/>
          <w:b w:val="0"/>
          <w:szCs w:val="22"/>
        </w:rPr>
        <w:t>προβλεπόμενων   από το ΓΠΣ παρεμβάσεων</w:t>
      </w:r>
    </w:p>
    <w:p w:rsidR="00E42B93" w:rsidRPr="00E0696C" w:rsidRDefault="00E42B93" w:rsidP="00E42B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β) </w:t>
      </w:r>
      <w:r w:rsidRPr="00937CA5">
        <w:rPr>
          <w:rFonts w:ascii="Arial" w:hAnsi="Arial" w:cs="Arial"/>
          <w:i/>
          <w:sz w:val="22"/>
          <w:szCs w:val="22"/>
          <w:u w:val="single"/>
        </w:rPr>
        <w:t>οικοδομήσιμου χώρου</w:t>
      </w:r>
      <w:r>
        <w:rPr>
          <w:rFonts w:ascii="Arial" w:hAnsi="Arial" w:cs="Arial"/>
          <w:sz w:val="22"/>
          <w:szCs w:val="22"/>
        </w:rPr>
        <w:t xml:space="preserve"> φερόμενης ιδιοκτησίας των αιτούντων </w:t>
      </w:r>
      <w:r w:rsidRPr="00C01D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εμβαδού  </w:t>
      </w:r>
      <w:r w:rsidRPr="00496A66">
        <w:rPr>
          <w:rFonts w:ascii="Arial" w:hAnsi="Arial" w:cs="Arial"/>
          <w:sz w:val="22"/>
          <w:szCs w:val="22"/>
        </w:rPr>
        <w:t>Ε3=235,78μ2</w:t>
      </w:r>
      <w:r>
        <w:rPr>
          <w:rFonts w:ascii="Arial" w:hAnsi="Arial" w:cs="Arial"/>
          <w:sz w:val="22"/>
          <w:szCs w:val="22"/>
        </w:rPr>
        <w:t xml:space="preserve">  </w:t>
      </w:r>
      <w:r w:rsidRPr="00C01D92">
        <w:rPr>
          <w:rFonts w:ascii="Arial" w:hAnsi="Arial" w:cs="Arial"/>
          <w:sz w:val="22"/>
          <w:szCs w:val="22"/>
        </w:rPr>
        <w:t xml:space="preserve">με θέσπιση όρων δόμησης όμοιων με αυτούς της όμορης περιοχής </w:t>
      </w:r>
      <w:r>
        <w:rPr>
          <w:rFonts w:ascii="Arial" w:hAnsi="Arial" w:cs="Arial"/>
          <w:sz w:val="22"/>
          <w:szCs w:val="22"/>
        </w:rPr>
        <w:t xml:space="preserve">( Ζώνη σχεδίου Γ </w:t>
      </w:r>
      <w:r w:rsidRPr="00E0696C">
        <w:rPr>
          <w:rFonts w:ascii="Arial" w:hAnsi="Arial" w:cs="Arial"/>
          <w:sz w:val="22"/>
          <w:szCs w:val="22"/>
        </w:rPr>
        <w:t>Σύστημα: πρώην πανταχόθεν ελεύθερο</w:t>
      </w:r>
      <w:r>
        <w:rPr>
          <w:rFonts w:ascii="Arial" w:hAnsi="Arial" w:cs="Arial"/>
          <w:sz w:val="22"/>
          <w:szCs w:val="22"/>
        </w:rPr>
        <w:t xml:space="preserve">, </w:t>
      </w:r>
      <w:r w:rsidRPr="00E0696C">
        <w:rPr>
          <w:rFonts w:ascii="Arial" w:hAnsi="Arial" w:cs="Arial"/>
          <w:sz w:val="22"/>
          <w:szCs w:val="22"/>
        </w:rPr>
        <w:t>Ελάχ</w:t>
      </w:r>
      <w:r>
        <w:rPr>
          <w:rFonts w:ascii="Arial" w:hAnsi="Arial" w:cs="Arial"/>
          <w:sz w:val="22"/>
          <w:szCs w:val="22"/>
        </w:rPr>
        <w:t>.</w:t>
      </w:r>
      <w:r w:rsidRPr="00E0696C">
        <w:rPr>
          <w:rFonts w:ascii="Arial" w:hAnsi="Arial" w:cs="Arial"/>
          <w:sz w:val="22"/>
          <w:szCs w:val="22"/>
        </w:rPr>
        <w:t xml:space="preserve"> πρόσωπο : 15,00μ-</w:t>
      </w:r>
      <w:r>
        <w:rPr>
          <w:rFonts w:ascii="Arial" w:hAnsi="Arial" w:cs="Arial"/>
          <w:sz w:val="22"/>
          <w:szCs w:val="22"/>
        </w:rPr>
        <w:t xml:space="preserve"> </w:t>
      </w:r>
      <w:r w:rsidRPr="00E0696C">
        <w:rPr>
          <w:rFonts w:ascii="Arial" w:hAnsi="Arial" w:cs="Arial"/>
          <w:sz w:val="22"/>
          <w:szCs w:val="22"/>
        </w:rPr>
        <w:t>Ελάχ</w:t>
      </w:r>
      <w:r>
        <w:rPr>
          <w:rFonts w:ascii="Arial" w:hAnsi="Arial" w:cs="Arial"/>
          <w:sz w:val="22"/>
          <w:szCs w:val="22"/>
        </w:rPr>
        <w:t>.</w:t>
      </w:r>
      <w:r w:rsidRPr="00E0696C">
        <w:rPr>
          <w:rFonts w:ascii="Arial" w:hAnsi="Arial" w:cs="Arial"/>
          <w:sz w:val="22"/>
          <w:szCs w:val="22"/>
        </w:rPr>
        <w:t xml:space="preserve"> εμβαδό : 400τ.μ</w:t>
      </w:r>
    </w:p>
    <w:p w:rsidR="00E42B93" w:rsidRDefault="00E42B93" w:rsidP="00E42B93">
      <w:pPr>
        <w:jc w:val="both"/>
        <w:rPr>
          <w:rFonts w:ascii="Arial" w:hAnsi="Arial" w:cs="Arial"/>
          <w:sz w:val="22"/>
          <w:szCs w:val="22"/>
        </w:rPr>
      </w:pPr>
      <w:r w:rsidRPr="00E0696C">
        <w:rPr>
          <w:rFonts w:ascii="Arial" w:hAnsi="Arial" w:cs="Arial"/>
          <w:sz w:val="22"/>
          <w:szCs w:val="22"/>
        </w:rPr>
        <w:t>Ποσοστό καλύψεως : 40%</w:t>
      </w:r>
      <w:r>
        <w:rPr>
          <w:rFonts w:ascii="Arial" w:hAnsi="Arial" w:cs="Arial"/>
          <w:sz w:val="22"/>
          <w:szCs w:val="22"/>
        </w:rPr>
        <w:t xml:space="preserve">  </w:t>
      </w:r>
      <w:r w:rsidRPr="00E0696C">
        <w:rPr>
          <w:rFonts w:ascii="Arial" w:hAnsi="Arial" w:cs="Arial"/>
          <w:sz w:val="22"/>
          <w:szCs w:val="22"/>
        </w:rPr>
        <w:t>Συντ.</w:t>
      </w:r>
      <w:r w:rsidR="00047351">
        <w:rPr>
          <w:rFonts w:ascii="Arial" w:hAnsi="Arial" w:cs="Arial"/>
          <w:sz w:val="22"/>
          <w:szCs w:val="22"/>
        </w:rPr>
        <w:t xml:space="preserve"> </w:t>
      </w:r>
      <w:r w:rsidRPr="00E0696C">
        <w:rPr>
          <w:rFonts w:ascii="Arial" w:hAnsi="Arial" w:cs="Arial"/>
          <w:sz w:val="22"/>
          <w:szCs w:val="22"/>
        </w:rPr>
        <w:t>Δόμησης :1,</w:t>
      </w:r>
      <w:r>
        <w:rPr>
          <w:rFonts w:ascii="Arial" w:hAnsi="Arial" w:cs="Arial"/>
          <w:sz w:val="22"/>
          <w:szCs w:val="22"/>
        </w:rPr>
        <w:t>0</w:t>
      </w:r>
      <w:r w:rsidRPr="00E0696C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</w:t>
      </w:r>
      <w:r w:rsidRPr="00E0696C">
        <w:rPr>
          <w:rFonts w:ascii="Arial" w:hAnsi="Arial" w:cs="Arial"/>
          <w:sz w:val="22"/>
          <w:szCs w:val="22"/>
        </w:rPr>
        <w:t>Ύψος - Όροφοι: κατά Ν.Ο.Κ</w:t>
      </w:r>
      <w:r>
        <w:rPr>
          <w:rFonts w:ascii="Arial" w:hAnsi="Arial" w:cs="Arial"/>
          <w:sz w:val="22"/>
          <w:szCs w:val="22"/>
        </w:rPr>
        <w:t>) και  προτεινόμενη χρήση  γενικής κατοικίας</w:t>
      </w:r>
      <w:r w:rsidRPr="00E0696C">
        <w:rPr>
          <w:rFonts w:ascii="Arial" w:hAnsi="Arial" w:cs="Arial"/>
          <w:sz w:val="22"/>
          <w:szCs w:val="22"/>
        </w:rPr>
        <w:t xml:space="preserve"> όπως αναφέρεται αναλυτικά   στην απόφαση του Γ.Π.Σ</w:t>
      </w:r>
    </w:p>
    <w:p w:rsidR="00E42B93" w:rsidRDefault="00E42B93" w:rsidP="00E42B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γ)</w:t>
      </w:r>
      <w:r w:rsidRPr="00313EF3">
        <w:rPr>
          <w:rFonts w:ascii="Arial" w:hAnsi="Arial" w:cs="Arial"/>
          <w:sz w:val="22"/>
          <w:szCs w:val="22"/>
        </w:rPr>
        <w:t>Την τροποποί</w:t>
      </w:r>
      <w:r>
        <w:rPr>
          <w:rFonts w:ascii="Arial" w:hAnsi="Arial" w:cs="Arial"/>
          <w:sz w:val="22"/>
          <w:szCs w:val="22"/>
        </w:rPr>
        <w:t>η</w:t>
      </w:r>
      <w:r w:rsidRPr="00313EF3">
        <w:rPr>
          <w:rFonts w:ascii="Arial" w:hAnsi="Arial" w:cs="Arial"/>
          <w:sz w:val="22"/>
          <w:szCs w:val="22"/>
        </w:rPr>
        <w:t>ση</w:t>
      </w:r>
      <w:r>
        <w:rPr>
          <w:rFonts w:ascii="Arial" w:hAnsi="Arial" w:cs="Arial"/>
          <w:sz w:val="22"/>
          <w:szCs w:val="22"/>
        </w:rPr>
        <w:t xml:space="preserve"> στο ΟΤ 648 και στην ιδιοκτησία ΚΑ 4106Ν με τη δημιουργία χώρου εμβαδού </w:t>
      </w:r>
      <w:r w:rsidRPr="00496A66">
        <w:rPr>
          <w:rFonts w:ascii="Arial" w:hAnsi="Arial" w:cs="Arial"/>
          <w:sz w:val="22"/>
          <w:szCs w:val="22"/>
        </w:rPr>
        <w:t>Ε5β=</w:t>
      </w:r>
      <w:r w:rsidRPr="000879F2">
        <w:rPr>
          <w:rFonts w:ascii="Arial" w:hAnsi="Arial" w:cs="Arial"/>
          <w:sz w:val="22"/>
          <w:szCs w:val="22"/>
        </w:rPr>
        <w:t>984</w:t>
      </w:r>
      <w:r w:rsidRPr="00496A66">
        <w:rPr>
          <w:rFonts w:ascii="Arial" w:hAnsi="Arial" w:cs="Arial"/>
          <w:sz w:val="22"/>
          <w:szCs w:val="22"/>
        </w:rPr>
        <w:t>,</w:t>
      </w:r>
      <w:r w:rsidRPr="000879F2">
        <w:rPr>
          <w:rFonts w:ascii="Arial" w:hAnsi="Arial" w:cs="Arial"/>
          <w:sz w:val="22"/>
          <w:szCs w:val="22"/>
        </w:rPr>
        <w:t>04</w:t>
      </w:r>
      <w:r w:rsidRPr="00496A66">
        <w:rPr>
          <w:rFonts w:ascii="Arial" w:hAnsi="Arial" w:cs="Arial"/>
          <w:sz w:val="22"/>
          <w:szCs w:val="22"/>
        </w:rPr>
        <w:t>μ2</w:t>
      </w:r>
      <w:r>
        <w:rPr>
          <w:rFonts w:ascii="Arial" w:hAnsi="Arial" w:cs="Arial"/>
          <w:sz w:val="22"/>
          <w:szCs w:val="22"/>
        </w:rPr>
        <w:t xml:space="preserve">  χαρακτηρισμένου  ως ελεύθερου χώρος-αστικού πρασίνου μετά του διαμορφωμένου πεζόδρομου</w:t>
      </w:r>
    </w:p>
    <w:p w:rsidR="00985EF2" w:rsidRPr="00475C2C" w:rsidRDefault="00985EF2" w:rsidP="00E42B93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985EF2" w:rsidRPr="00475C2C" w:rsidRDefault="00985EF2" w:rsidP="00475E9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475C2C">
        <w:rPr>
          <w:rFonts w:ascii="Arial" w:hAnsi="Arial" w:cs="Arial"/>
          <w:b/>
          <w:bCs/>
          <w:sz w:val="22"/>
          <w:szCs w:val="22"/>
          <w:u w:val="single"/>
        </w:rPr>
        <w:t>ΔΗΜΟΣΙΟΠΟΙΗΣΗ  (ΕΦΗΜΕΡΙΔΕΣ – ΑΤΟΜΙΚΕΣ ΠΡΟΣΚΛΗΣΕΙΣ)</w:t>
      </w:r>
    </w:p>
    <w:p w:rsidR="00985EF2" w:rsidRPr="00475C2C" w:rsidRDefault="00985EF2" w:rsidP="00E42B9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985EF2" w:rsidRDefault="00985EF2" w:rsidP="00E42B93">
      <w:pPr>
        <w:pStyle w:val="3"/>
        <w:spacing w:line="240" w:lineRule="auto"/>
        <w:ind w:left="0"/>
        <w:rPr>
          <w:rFonts w:ascii="Arial" w:hAnsi="Arial" w:cs="Arial"/>
          <w:bCs/>
          <w:szCs w:val="22"/>
        </w:rPr>
      </w:pPr>
      <w:r w:rsidRPr="00475C2C">
        <w:rPr>
          <w:rFonts w:ascii="Arial" w:hAnsi="Arial" w:cs="Arial"/>
          <w:bCs/>
          <w:szCs w:val="22"/>
        </w:rPr>
        <w:t xml:space="preserve">Περίληψη της παραπάνω απόφασης δημοσιεύθηκε σε δύο φύλλα τοπικών εφημερίδων «ΛΑΜΙΑΚΟΣ ΤΥΠΟΣ» </w:t>
      </w:r>
      <w:r>
        <w:rPr>
          <w:rFonts w:ascii="Arial" w:hAnsi="Arial" w:cs="Arial"/>
          <w:bCs/>
          <w:szCs w:val="22"/>
        </w:rPr>
        <w:t>(αρ.φ.2</w:t>
      </w:r>
      <w:r w:rsidR="00E53ADE">
        <w:rPr>
          <w:rFonts w:ascii="Arial" w:hAnsi="Arial" w:cs="Arial"/>
          <w:bCs/>
          <w:szCs w:val="22"/>
        </w:rPr>
        <w:t>2284/31-03-2021&amp; 22285</w:t>
      </w:r>
      <w:r>
        <w:rPr>
          <w:rFonts w:ascii="Arial" w:hAnsi="Arial" w:cs="Arial"/>
          <w:bCs/>
          <w:szCs w:val="22"/>
        </w:rPr>
        <w:t>/</w:t>
      </w:r>
      <w:r w:rsidR="00E53ADE">
        <w:rPr>
          <w:rFonts w:ascii="Arial" w:hAnsi="Arial" w:cs="Arial"/>
          <w:bCs/>
          <w:szCs w:val="22"/>
        </w:rPr>
        <w:t>01</w:t>
      </w:r>
      <w:r>
        <w:rPr>
          <w:rFonts w:ascii="Arial" w:hAnsi="Arial" w:cs="Arial"/>
          <w:bCs/>
          <w:szCs w:val="22"/>
        </w:rPr>
        <w:t>-0</w:t>
      </w:r>
      <w:r w:rsidR="00E53ADE">
        <w:rPr>
          <w:rFonts w:ascii="Arial" w:hAnsi="Arial" w:cs="Arial"/>
          <w:bCs/>
          <w:szCs w:val="22"/>
        </w:rPr>
        <w:t>4</w:t>
      </w:r>
      <w:r>
        <w:rPr>
          <w:rFonts w:ascii="Arial" w:hAnsi="Arial" w:cs="Arial"/>
          <w:bCs/>
          <w:szCs w:val="22"/>
        </w:rPr>
        <w:t>-20</w:t>
      </w:r>
      <w:r w:rsidR="00E53ADE">
        <w:rPr>
          <w:rFonts w:ascii="Arial" w:hAnsi="Arial" w:cs="Arial"/>
          <w:bCs/>
          <w:szCs w:val="22"/>
        </w:rPr>
        <w:t>21</w:t>
      </w:r>
      <w:r>
        <w:rPr>
          <w:rFonts w:ascii="Arial" w:hAnsi="Arial" w:cs="Arial"/>
          <w:bCs/>
          <w:szCs w:val="22"/>
        </w:rPr>
        <w:t xml:space="preserve">) </w:t>
      </w:r>
      <w:r w:rsidRPr="00475C2C">
        <w:rPr>
          <w:rFonts w:ascii="Arial" w:hAnsi="Arial" w:cs="Arial"/>
          <w:bCs/>
          <w:szCs w:val="22"/>
        </w:rPr>
        <w:t>και «ΠΡΩΙΝΑ ΝΕΑ»</w:t>
      </w:r>
      <w:r>
        <w:rPr>
          <w:rFonts w:ascii="Arial" w:hAnsi="Arial" w:cs="Arial"/>
          <w:bCs/>
          <w:szCs w:val="22"/>
        </w:rPr>
        <w:t xml:space="preserve"> (αρ.φ.</w:t>
      </w:r>
      <w:r w:rsidR="00E53ADE">
        <w:rPr>
          <w:rFonts w:ascii="Arial" w:hAnsi="Arial" w:cs="Arial"/>
          <w:bCs/>
          <w:szCs w:val="22"/>
        </w:rPr>
        <w:t>7898</w:t>
      </w:r>
      <w:r>
        <w:rPr>
          <w:rFonts w:ascii="Arial" w:hAnsi="Arial" w:cs="Arial"/>
          <w:bCs/>
          <w:szCs w:val="22"/>
        </w:rPr>
        <w:t>/</w:t>
      </w:r>
      <w:r w:rsidR="00E53ADE">
        <w:rPr>
          <w:rFonts w:ascii="Arial" w:hAnsi="Arial" w:cs="Arial"/>
          <w:bCs/>
          <w:szCs w:val="22"/>
        </w:rPr>
        <w:t>31</w:t>
      </w:r>
      <w:r>
        <w:rPr>
          <w:rFonts w:ascii="Arial" w:hAnsi="Arial" w:cs="Arial"/>
          <w:bCs/>
          <w:szCs w:val="22"/>
        </w:rPr>
        <w:t>-</w:t>
      </w:r>
      <w:r w:rsidR="00E53ADE">
        <w:rPr>
          <w:rFonts w:ascii="Arial" w:hAnsi="Arial" w:cs="Arial"/>
          <w:bCs/>
          <w:szCs w:val="22"/>
        </w:rPr>
        <w:t>03</w:t>
      </w:r>
      <w:r>
        <w:rPr>
          <w:rFonts w:ascii="Arial" w:hAnsi="Arial" w:cs="Arial"/>
          <w:bCs/>
          <w:szCs w:val="22"/>
        </w:rPr>
        <w:t>-20</w:t>
      </w:r>
      <w:r w:rsidR="00E53ADE">
        <w:rPr>
          <w:rFonts w:ascii="Arial" w:hAnsi="Arial" w:cs="Arial"/>
          <w:bCs/>
          <w:szCs w:val="22"/>
        </w:rPr>
        <w:t>21 &amp; 7899</w:t>
      </w:r>
      <w:r>
        <w:rPr>
          <w:rFonts w:ascii="Arial" w:hAnsi="Arial" w:cs="Arial"/>
          <w:bCs/>
          <w:szCs w:val="22"/>
        </w:rPr>
        <w:t>/</w:t>
      </w:r>
      <w:r w:rsidR="00E53ADE">
        <w:rPr>
          <w:rFonts w:ascii="Arial" w:hAnsi="Arial" w:cs="Arial"/>
          <w:bCs/>
          <w:szCs w:val="22"/>
        </w:rPr>
        <w:t>01-04-2021</w:t>
      </w:r>
      <w:r>
        <w:rPr>
          <w:rFonts w:ascii="Arial" w:hAnsi="Arial" w:cs="Arial"/>
          <w:bCs/>
          <w:szCs w:val="22"/>
        </w:rPr>
        <w:t>).</w:t>
      </w:r>
    </w:p>
    <w:p w:rsidR="00985EF2" w:rsidRPr="00475C2C" w:rsidRDefault="00985EF2" w:rsidP="00E42B93">
      <w:pPr>
        <w:pStyle w:val="3"/>
        <w:spacing w:line="240" w:lineRule="auto"/>
        <w:ind w:left="0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Ε</w:t>
      </w:r>
      <w:r w:rsidRPr="00475C2C">
        <w:rPr>
          <w:rFonts w:ascii="Arial" w:hAnsi="Arial" w:cs="Arial"/>
          <w:bCs/>
          <w:szCs w:val="22"/>
        </w:rPr>
        <w:t>πιδόθηκε με δικαστικό επιμελητή σε όλους τους παρόδιους ιδιοκτήτες και η ανάρτηση του σχεδίου έγινε στα γραφεία του Δήμου για να λάβουν γνώση οι ενδιαφερόμενοι και να υποβάλλουν τυχόν ενστάσεις .</w:t>
      </w:r>
    </w:p>
    <w:p w:rsidR="00985EF2" w:rsidRPr="00475C2C" w:rsidRDefault="00985EF2" w:rsidP="00E42B93">
      <w:pPr>
        <w:pStyle w:val="3"/>
        <w:spacing w:line="240" w:lineRule="auto"/>
        <w:ind w:left="0"/>
        <w:rPr>
          <w:rFonts w:ascii="Arial" w:hAnsi="Arial" w:cs="Arial"/>
          <w:bCs/>
          <w:szCs w:val="22"/>
        </w:rPr>
      </w:pPr>
    </w:p>
    <w:p w:rsidR="00985EF2" w:rsidRPr="00475C2C" w:rsidRDefault="00985EF2" w:rsidP="00475E98">
      <w:pPr>
        <w:pStyle w:val="3"/>
        <w:spacing w:line="240" w:lineRule="auto"/>
        <w:ind w:left="0"/>
        <w:rPr>
          <w:rFonts w:ascii="Arial" w:hAnsi="Arial" w:cs="Arial"/>
          <w:b/>
          <w:bCs/>
          <w:szCs w:val="22"/>
          <w:u w:val="single"/>
        </w:rPr>
      </w:pPr>
      <w:r w:rsidRPr="00475C2C">
        <w:rPr>
          <w:rFonts w:ascii="Arial" w:hAnsi="Arial" w:cs="Arial"/>
          <w:b/>
          <w:bCs/>
          <w:szCs w:val="22"/>
          <w:u w:val="single"/>
        </w:rPr>
        <w:t xml:space="preserve">ΕΝΣΤΑΣΕΙΣ </w:t>
      </w:r>
    </w:p>
    <w:p w:rsidR="00985EF2" w:rsidRPr="00475C2C" w:rsidRDefault="00985EF2" w:rsidP="00E42B93">
      <w:pPr>
        <w:pStyle w:val="3"/>
        <w:spacing w:line="240" w:lineRule="auto"/>
        <w:ind w:left="0"/>
        <w:rPr>
          <w:rFonts w:ascii="Arial" w:hAnsi="Arial" w:cs="Arial"/>
          <w:szCs w:val="22"/>
        </w:rPr>
      </w:pPr>
    </w:p>
    <w:p w:rsidR="00081676" w:rsidRDefault="00985EF2" w:rsidP="00081676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 w:rsidRPr="00475C2C">
        <w:rPr>
          <w:rFonts w:ascii="Arial" w:hAnsi="Arial" w:cs="Arial"/>
          <w:szCs w:val="22"/>
        </w:rPr>
        <w:t>Η προθεσμία των δέκα  πέντε(15) ημερών, για τυχόν υποβολή ενστάσεων έχει λήξει και  υποβλήθηκε</w:t>
      </w:r>
      <w:r w:rsidR="00DA2662" w:rsidRPr="00DA2662">
        <w:rPr>
          <w:rFonts w:ascii="Arial" w:hAnsi="Arial" w:cs="Arial"/>
          <w:szCs w:val="22"/>
        </w:rPr>
        <w:t xml:space="preserve"> </w:t>
      </w:r>
      <w:r w:rsidR="00DA2662">
        <w:rPr>
          <w:rFonts w:ascii="Arial" w:hAnsi="Arial" w:cs="Arial"/>
          <w:szCs w:val="22"/>
        </w:rPr>
        <w:t xml:space="preserve">μία (1) ένσταση από </w:t>
      </w:r>
      <w:r w:rsidR="00081676">
        <w:rPr>
          <w:rFonts w:ascii="Arial" w:hAnsi="Arial" w:cs="Arial"/>
          <w:szCs w:val="22"/>
        </w:rPr>
        <w:t>το σωματείο με την επωνυμία  «Ηθικοθρησκευτικός Σύλλογος ο Ευαγγελιστής Λουκάς»</w:t>
      </w:r>
      <w:r w:rsidR="00081676" w:rsidRPr="00475C2C">
        <w:rPr>
          <w:rFonts w:ascii="Arial" w:hAnsi="Arial" w:cs="Arial"/>
          <w:szCs w:val="22"/>
        </w:rPr>
        <w:t xml:space="preserve">.  </w:t>
      </w:r>
    </w:p>
    <w:p w:rsidR="00641AB0" w:rsidRDefault="00641AB0" w:rsidP="00E42B93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Η με αρ. πρωτ. 14975/15-4-2021 ένσταση έχει υποβληθεί εμπρόθεσμα (εντός των προβλεπόμενων 15 ημερών).</w:t>
      </w:r>
    </w:p>
    <w:p w:rsidR="002611DC" w:rsidRDefault="00641AB0" w:rsidP="00E42B93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Με την  εν λόγω ένσταση  ζητείται η πλήρη αποζημίωση  , ή μη επιβάρυνση  με αυταποζημίωση ή αποζημίωση λοιπών ιδιοκτητών  την παραχρήμα αποκατάσταση πάσης φθοράς και βλάβης  εγκαταστάσεων </w:t>
      </w:r>
      <w:r w:rsidR="002611DC">
        <w:rPr>
          <w:rFonts w:ascii="Arial" w:hAnsi="Arial" w:cs="Arial"/>
          <w:szCs w:val="22"/>
        </w:rPr>
        <w:t>.</w:t>
      </w:r>
    </w:p>
    <w:p w:rsidR="00641AB0" w:rsidRDefault="002611DC" w:rsidP="00E42B93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Η Υπηρεσία Δόμησης εξέτασε την ένσταση που υποβλήθηκε και θεωρεί ότι πρέπει να απορριφθεί διότι τα αναφερόμενα στην ένσταση δεν επηρεάζουν το τεχνικό μέρος της τροποποίησης</w:t>
      </w:r>
      <w:r w:rsidR="00AE398A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 xml:space="preserve"> </w:t>
      </w:r>
      <w:r w:rsidR="00AE398A" w:rsidRPr="00AE398A">
        <w:rPr>
          <w:rFonts w:ascii="Arial" w:hAnsi="Arial" w:cs="Arial"/>
          <w:szCs w:val="22"/>
        </w:rPr>
        <w:t xml:space="preserve">Το Διάταγμα ρυμοτομίας ένταξης ή επέκτασης σε σχέδιο πόλης αποτελεί και την κήρυξη της απαλλοτρίωσης για τους κοινόχρηστους χώρους. Προκειμένου να αποζημιωθούν οι ιδιοκτήτες των ρυμοτομούμενων οικοπέδων , όταν το σχέδιο πόλης εκπονείται και εγκρίνεται με τις διατάξεις  του Ν.Δ 17.7.1923 συντάσσεται από την αρμόδια υπηρεσία η πράξη αναλογισμού-ρυμοτομίας-προσκύρωσης ιδιοκτησιών. Η εν λόγω πράξη είναι  τυπικά διοικητική ,αφορά τα ίδια τα ακίνητα και όχι τους ιδιοκτήτες. Οι αναφερόμενοι στις πράξεις αναλογισμού –απαλλοτρίωσης ως υπόχρεοι ή δικαιούχοι αποζημίωσης είναι </w:t>
      </w:r>
      <w:r w:rsidR="00AE398A" w:rsidRPr="00AE398A">
        <w:rPr>
          <w:rFonts w:ascii="Arial" w:hAnsi="Arial" w:cs="Arial"/>
          <w:i/>
          <w:szCs w:val="22"/>
          <w:u w:val="single"/>
        </w:rPr>
        <w:t>φερόμενοι δικαιούχοι ή υπόχρεοι</w:t>
      </w:r>
      <w:r w:rsidR="00AE398A" w:rsidRPr="00AE398A">
        <w:rPr>
          <w:rFonts w:ascii="Arial" w:hAnsi="Arial" w:cs="Arial"/>
          <w:szCs w:val="22"/>
        </w:rPr>
        <w:t xml:space="preserve"> και δικαστικά θα κριθεί τελικά ποιοι είναι οι αληθινοί ιδιοκτήτες των ρυμοτομούμενων ή προσκυρούμενων εκτάσεων και ποιοι οι δικαιούχοι ή υπόχρεοι σε αποζημίωση. Υπόχρεοι για την αποζημίωση ενός ρυμοτομούμενου οικοπέδου  πλην του  Δήμου είναι οι ωφελούμενοι παρόδιοι ιδιοκτήτες όπως προκύπτει  από το άρθρο 6 του Ν.5269/ 31 μετά την τροποποίησή του από το άρθρο 3 του Ν.653/77.</w:t>
      </w:r>
      <w:r w:rsidR="00641AB0" w:rsidRPr="00AE398A">
        <w:rPr>
          <w:rFonts w:ascii="Arial" w:hAnsi="Arial" w:cs="Arial"/>
          <w:szCs w:val="22"/>
        </w:rPr>
        <w:t xml:space="preserve"> </w:t>
      </w:r>
    </w:p>
    <w:p w:rsidR="0051529A" w:rsidRPr="000878AD" w:rsidRDefault="0051529A" w:rsidP="0051529A">
      <w:pPr>
        <w:jc w:val="both"/>
        <w:rPr>
          <w:rFonts w:ascii="Arial" w:hAnsi="Arial" w:cs="Arial"/>
          <w:sz w:val="22"/>
          <w:szCs w:val="22"/>
        </w:rPr>
      </w:pPr>
      <w:r w:rsidRPr="000878AD">
        <w:rPr>
          <w:rFonts w:ascii="Arial" w:hAnsi="Arial" w:cs="Arial"/>
          <w:sz w:val="22"/>
          <w:szCs w:val="22"/>
        </w:rPr>
        <w:t>Η διάνοιξη των οδών Υψηλάντη &amp; Φλέμινγκ εντός σχ.πόλης Λαμίας  προβλέπεται αρχικά με το αρ. Β.Δ. 26-9-1939 (ΦΕΚ 417/Α/39), έγκρισης σχεδίου πόλης Λαμίας ,  μετέπειτα με το αριθμ.  Β.Δ. 9-4-1964 (ΦΕΚ 69/Δ/64), έγκρισης  ρυμοτομικού  σχεδίου των επεκτάσεων της πόλης Λαμίας Ν.Φθ/δας  και διατηρήθηκε  με τις  αριθ. Τ.Π 920/12-2-90 (ΦΕΚ 94/Δ/90) και αριθ. Τ.Π 3840/7-6-95 (ΦΕΚ 521/Δ/95) Αποφάσεις Νομάρχη Φθ/δας αναθεώρησης του ρυμοτομικού σχεδίου Βορείου περιοχής Λαμίας και τμήματος κέντρου Λαμίας Ν. Φθ/δας ενώ οι όροι  και περιορισμοί δόμησης που ισχύουν  εγκρίθηκαν με το από 22-10-65 Διάταγμα (ΦΕΚ 159/Δ/30-10-65).</w:t>
      </w:r>
    </w:p>
    <w:p w:rsidR="0051529A" w:rsidRDefault="0051529A" w:rsidP="0051529A">
      <w:pPr>
        <w:jc w:val="both"/>
        <w:rPr>
          <w:rFonts w:ascii="Arial" w:hAnsi="Arial" w:cs="Arial"/>
          <w:sz w:val="22"/>
          <w:szCs w:val="22"/>
        </w:rPr>
      </w:pPr>
      <w:r w:rsidRPr="0046580B">
        <w:rPr>
          <w:rFonts w:ascii="Arial" w:hAnsi="Arial" w:cs="Arial"/>
          <w:sz w:val="22"/>
          <w:szCs w:val="22"/>
        </w:rPr>
        <w:t xml:space="preserve">Έχει συνταχθεί η αρ. 2/2005 πράξη Αναλογισμού αποζημίωσης και τακτοποίησης ιδιοκτησιών   η οποία κυρώθηκε με την αρ. 839/2005 Απόφαση Νομάρχη Φθ/δας , με επισπεύδοντα το Δήμο Λαμιέων και όπως προκύπτει από τον έλεγχο του φακέλου στην Υπηρεσία Δόμησης , ως προς το τεχνικό σκέλος , έχει τηρηθεί η διαδικασία που ορίζεται από το Ν.Δ 17.7.1923. Με την  εν λόγω πράξη Αναλογισμού – αποζημίωσης και τακτοποίησης προσδιορίστηκαν οι φερόμενες ιδιοκτησίες που ρυμοτομούνται για τη διάνοιξη των οδών Υψηλάντη και Φλέμινγκ. </w:t>
      </w:r>
    </w:p>
    <w:p w:rsidR="00475E98" w:rsidRDefault="00475E98" w:rsidP="0051529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475E98" w:rsidRPr="008D5E2D" w:rsidRDefault="00475E98" w:rsidP="00475E98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8D5E2D">
        <w:rPr>
          <w:rFonts w:ascii="Arial" w:hAnsi="Arial" w:cs="Arial"/>
          <w:b/>
          <w:bCs/>
          <w:i/>
          <w:sz w:val="22"/>
          <w:szCs w:val="22"/>
          <w:u w:val="single"/>
        </w:rPr>
        <w:t>Απόψεις –Παρατηρήσεις Επιτροπής Πολεοδομίας</w:t>
      </w:r>
    </w:p>
    <w:p w:rsidR="00475E98" w:rsidRPr="001D6CA3" w:rsidRDefault="00475E98" w:rsidP="00475E98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 w:rsidRPr="008D5E2D">
        <w:rPr>
          <w:rFonts w:ascii="Arial" w:hAnsi="Arial" w:cs="Arial"/>
          <w:szCs w:val="22"/>
        </w:rPr>
        <w:t>Το παραπάνω αίτημα</w:t>
      </w:r>
      <w:r>
        <w:rPr>
          <w:rFonts w:ascii="Arial" w:hAnsi="Arial" w:cs="Arial"/>
          <w:szCs w:val="22"/>
        </w:rPr>
        <w:t xml:space="preserve"> </w:t>
      </w:r>
      <w:r w:rsidRPr="008D5E2D">
        <w:rPr>
          <w:rFonts w:ascii="Arial" w:hAnsi="Arial" w:cs="Arial"/>
          <w:szCs w:val="22"/>
        </w:rPr>
        <w:t xml:space="preserve"> εξετάσθηκε σε συνεδρίαση </w:t>
      </w:r>
      <w:r>
        <w:rPr>
          <w:rFonts w:ascii="Arial" w:hAnsi="Arial" w:cs="Arial"/>
          <w:szCs w:val="22"/>
        </w:rPr>
        <w:t>όπως</w:t>
      </w:r>
      <w:r w:rsidRPr="008D5E2D">
        <w:rPr>
          <w:rFonts w:ascii="Arial" w:hAnsi="Arial" w:cs="Arial"/>
          <w:szCs w:val="22"/>
        </w:rPr>
        <w:t xml:space="preserve"> Επιτροπής Πολεοδομίας</w:t>
      </w:r>
      <w:r>
        <w:rPr>
          <w:rFonts w:ascii="Arial" w:hAnsi="Arial" w:cs="Arial"/>
          <w:szCs w:val="22"/>
        </w:rPr>
        <w:t xml:space="preserve"> </w:t>
      </w:r>
      <w:r w:rsidRPr="008D5E2D">
        <w:rPr>
          <w:rFonts w:ascii="Arial" w:hAnsi="Arial" w:cs="Arial"/>
          <w:szCs w:val="22"/>
        </w:rPr>
        <w:t xml:space="preserve">, η οποία </w:t>
      </w:r>
    </w:p>
    <w:p w:rsidR="00475E98" w:rsidRDefault="00475E98" w:rsidP="00475E98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γ</w:t>
      </w:r>
      <w:r w:rsidRPr="008D5E2D">
        <w:rPr>
          <w:rFonts w:ascii="Arial" w:hAnsi="Arial" w:cs="Arial"/>
          <w:szCs w:val="22"/>
        </w:rPr>
        <w:t>νωμοδότησε</w:t>
      </w:r>
      <w:r w:rsidRPr="00475E98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ομόφωνα να απορριφθεί η ένσταση  του σωματείου με την επωνυμία  «Ηθικοθρησκευτικός Σύλλογος ο Ευαγγελιστής Λουκάς» σύμφωνα με  σκεπτικό της Υπηρεσίας  Δόμησης </w:t>
      </w:r>
      <w:r w:rsidRPr="00475C2C">
        <w:rPr>
          <w:rFonts w:ascii="Arial" w:hAnsi="Arial" w:cs="Arial"/>
          <w:szCs w:val="22"/>
        </w:rPr>
        <w:t xml:space="preserve">.  </w:t>
      </w:r>
    </w:p>
    <w:p w:rsidR="00985EF2" w:rsidRPr="00475C2C" w:rsidRDefault="00985EF2" w:rsidP="00985EF2">
      <w:pPr>
        <w:pStyle w:val="a4"/>
        <w:spacing w:line="240" w:lineRule="auto"/>
        <w:rPr>
          <w:rFonts w:ascii="Arial" w:hAnsi="Arial" w:cs="Arial"/>
          <w:szCs w:val="22"/>
        </w:rPr>
      </w:pPr>
    </w:p>
    <w:p w:rsidR="00985EF2" w:rsidRPr="00475C2C" w:rsidRDefault="00985EF2" w:rsidP="00985EF2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475C2C">
        <w:rPr>
          <w:rFonts w:ascii="Arial" w:hAnsi="Arial" w:cs="Arial"/>
          <w:b/>
          <w:i/>
          <w:sz w:val="22"/>
          <w:szCs w:val="22"/>
        </w:rPr>
        <w:t>Μετά τα παραπάνω, η Υπηρεσία Δόμησης προτείνει:</w:t>
      </w:r>
    </w:p>
    <w:p w:rsidR="00985EF2" w:rsidRPr="00475C2C" w:rsidRDefault="00985EF2" w:rsidP="00985EF2">
      <w:pPr>
        <w:jc w:val="center"/>
        <w:rPr>
          <w:rFonts w:ascii="Arial" w:hAnsi="Arial" w:cs="Arial"/>
          <w:sz w:val="22"/>
          <w:szCs w:val="22"/>
        </w:rPr>
      </w:pPr>
    </w:p>
    <w:p w:rsidR="00A7599F" w:rsidRDefault="00A7599F" w:rsidP="00475E98">
      <w:pPr>
        <w:pStyle w:val="3"/>
        <w:numPr>
          <w:ilvl w:val="0"/>
          <w:numId w:val="11"/>
        </w:numPr>
        <w:spacing w:line="240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Να απορριφθεί η ένσταση  του σωματείου με την επωνυμία  «Ηθικοθρησκευτικός Σύλλογος ο Ευαγγελιστής Λουκάς» σύμφωνα με  το παραπάνω σκεπτικό</w:t>
      </w:r>
      <w:r w:rsidRPr="00475C2C">
        <w:rPr>
          <w:rFonts w:ascii="Arial" w:hAnsi="Arial" w:cs="Arial"/>
          <w:szCs w:val="22"/>
        </w:rPr>
        <w:t xml:space="preserve">.  </w:t>
      </w:r>
    </w:p>
    <w:p w:rsidR="00A7599F" w:rsidRDefault="00A7599F" w:rsidP="00A7599F">
      <w:pPr>
        <w:pStyle w:val="a4"/>
        <w:spacing w:line="240" w:lineRule="auto"/>
        <w:ind w:left="360"/>
        <w:rPr>
          <w:rFonts w:ascii="Arial" w:hAnsi="Arial" w:cs="Arial"/>
          <w:szCs w:val="22"/>
        </w:rPr>
      </w:pPr>
    </w:p>
    <w:p w:rsidR="00A7599F" w:rsidRPr="00C01D92" w:rsidRDefault="00A7599F" w:rsidP="00A7599F">
      <w:pPr>
        <w:pStyle w:val="2"/>
        <w:tabs>
          <w:tab w:val="left" w:pos="0"/>
          <w:tab w:val="left" w:pos="142"/>
          <w:tab w:val="left" w:pos="284"/>
        </w:tabs>
        <w:spacing w:line="240" w:lineRule="auto"/>
        <w:jc w:val="both"/>
        <w:rPr>
          <w:rFonts w:ascii="Arial" w:hAnsi="Arial" w:cs="Arial"/>
          <w:b w:val="0"/>
          <w:szCs w:val="22"/>
        </w:rPr>
      </w:pPr>
      <w:r w:rsidRPr="00A7599F">
        <w:rPr>
          <w:rFonts w:ascii="Arial" w:hAnsi="Arial" w:cs="Arial"/>
          <w:szCs w:val="22"/>
        </w:rPr>
        <w:t>2.</w:t>
      </w:r>
      <w:r w:rsidR="00985EF2" w:rsidRPr="00A7599F">
        <w:rPr>
          <w:rFonts w:ascii="Arial" w:hAnsi="Arial" w:cs="Arial"/>
          <w:b w:val="0"/>
          <w:szCs w:val="22"/>
        </w:rPr>
        <w:t>Τη λήψη Β΄ Απόφασης  για την έγκριση του ρυμοτομικού σχεδίου  πόλης Λαμίας που  αφορά</w:t>
      </w:r>
      <w:r w:rsidR="00985EF2" w:rsidRPr="00911701">
        <w:rPr>
          <w:rFonts w:ascii="Arial" w:hAnsi="Arial" w:cs="Arial"/>
          <w:szCs w:val="22"/>
        </w:rPr>
        <w:t xml:space="preserve"> </w:t>
      </w:r>
      <w:r w:rsidRPr="00E42B93">
        <w:rPr>
          <w:rFonts w:ascii="Arial" w:hAnsi="Arial" w:cs="Arial"/>
          <w:b w:val="0"/>
          <w:szCs w:val="22"/>
        </w:rPr>
        <w:t>η</w:t>
      </w:r>
      <w:r w:rsidRPr="00AA6BDE">
        <w:rPr>
          <w:rFonts w:ascii="Arial" w:hAnsi="Arial" w:cs="Arial"/>
          <w:b w:val="0"/>
          <w:szCs w:val="22"/>
        </w:rPr>
        <w:t xml:space="preserve"> τροποποίηση του ρυμοτομικού σχεδίου  Λαμίας μετά από άρση </w:t>
      </w:r>
      <w:r w:rsidR="00475E98">
        <w:rPr>
          <w:rFonts w:ascii="Arial" w:hAnsi="Arial" w:cs="Arial"/>
          <w:b w:val="0"/>
          <w:szCs w:val="22"/>
        </w:rPr>
        <w:t>όπως</w:t>
      </w:r>
      <w:r w:rsidRPr="00AA6BDE">
        <w:rPr>
          <w:rFonts w:ascii="Arial" w:hAnsi="Arial" w:cs="Arial"/>
          <w:b w:val="0"/>
          <w:szCs w:val="22"/>
        </w:rPr>
        <w:t xml:space="preserve">  ρυμοτομικής  </w:t>
      </w:r>
      <w:r w:rsidRPr="00C01D92">
        <w:rPr>
          <w:rFonts w:ascii="Arial" w:hAnsi="Arial" w:cs="Arial"/>
          <w:b w:val="0"/>
          <w:szCs w:val="22"/>
        </w:rPr>
        <w:t xml:space="preserve">απαλλοτρίωσης επί των οδών Υψηλάντη και  Φλέμινγκ  </w:t>
      </w:r>
      <w:r w:rsidR="00475E98">
        <w:rPr>
          <w:rFonts w:ascii="Arial" w:hAnsi="Arial" w:cs="Arial"/>
          <w:b w:val="0"/>
          <w:szCs w:val="22"/>
        </w:rPr>
        <w:t>όπως</w:t>
      </w:r>
      <w:r w:rsidRPr="00C01D92">
        <w:rPr>
          <w:rFonts w:ascii="Arial" w:hAnsi="Arial" w:cs="Arial"/>
          <w:b w:val="0"/>
          <w:szCs w:val="22"/>
        </w:rPr>
        <w:t xml:space="preserve">  πόλης Λαμίας με  τον χαρακτηρισμό   ως : </w:t>
      </w:r>
    </w:p>
    <w:p w:rsidR="00A7599F" w:rsidRPr="00F565B8" w:rsidRDefault="00A7599F" w:rsidP="00A7599F">
      <w:pPr>
        <w:pStyle w:val="2"/>
        <w:tabs>
          <w:tab w:val="left" w:pos="0"/>
        </w:tabs>
        <w:spacing w:line="240" w:lineRule="auto"/>
        <w:jc w:val="both"/>
        <w:rPr>
          <w:rFonts w:ascii="Arial" w:hAnsi="Arial" w:cs="Arial"/>
          <w:b w:val="0"/>
          <w:szCs w:val="22"/>
        </w:rPr>
      </w:pPr>
      <w:r w:rsidRPr="00C01D92">
        <w:rPr>
          <w:rFonts w:ascii="Arial" w:hAnsi="Arial" w:cs="Arial"/>
          <w:b w:val="0"/>
          <w:szCs w:val="22"/>
        </w:rPr>
        <w:t xml:space="preserve"> α)</w:t>
      </w:r>
      <w:r w:rsidRPr="00C01D92">
        <w:rPr>
          <w:rFonts w:ascii="Arial" w:hAnsi="Arial" w:cs="Arial"/>
          <w:b w:val="0"/>
          <w:i/>
          <w:szCs w:val="22"/>
          <w:u w:val="single"/>
        </w:rPr>
        <w:t>κοινόχρηστου</w:t>
      </w:r>
      <w:r w:rsidRPr="00C01D92">
        <w:rPr>
          <w:rFonts w:ascii="Arial" w:hAnsi="Arial" w:cs="Arial"/>
          <w:b w:val="0"/>
          <w:szCs w:val="22"/>
        </w:rPr>
        <w:t xml:space="preserve"> χώρου εμβαδού Ε2=542,77μ2  για τη διαμόρφωση των </w:t>
      </w:r>
      <w:r>
        <w:rPr>
          <w:rFonts w:ascii="Arial" w:hAnsi="Arial" w:cs="Arial"/>
          <w:b w:val="0"/>
          <w:szCs w:val="22"/>
        </w:rPr>
        <w:t xml:space="preserve">     </w:t>
      </w:r>
      <w:r w:rsidRPr="00C01D92">
        <w:rPr>
          <w:rFonts w:ascii="Arial" w:hAnsi="Arial" w:cs="Arial"/>
          <w:b w:val="0"/>
          <w:szCs w:val="22"/>
        </w:rPr>
        <w:t>προβλεπόμενων   από το ΓΠΣ παρεμβάσεων</w:t>
      </w:r>
    </w:p>
    <w:p w:rsidR="00A7599F" w:rsidRPr="00E0696C" w:rsidRDefault="00A7599F" w:rsidP="00A759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β) </w:t>
      </w:r>
      <w:r w:rsidRPr="00937CA5">
        <w:rPr>
          <w:rFonts w:ascii="Arial" w:hAnsi="Arial" w:cs="Arial"/>
          <w:i/>
          <w:sz w:val="22"/>
          <w:szCs w:val="22"/>
          <w:u w:val="single"/>
        </w:rPr>
        <w:t>οικοδομήσιμου χώρου</w:t>
      </w:r>
      <w:r>
        <w:rPr>
          <w:rFonts w:ascii="Arial" w:hAnsi="Arial" w:cs="Arial"/>
          <w:sz w:val="22"/>
          <w:szCs w:val="22"/>
        </w:rPr>
        <w:t xml:space="preserve"> φερόμενης ιδιοκτησίας των αιτούντων </w:t>
      </w:r>
      <w:r w:rsidRPr="00C01D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εμβαδού  </w:t>
      </w:r>
      <w:r w:rsidRPr="00496A66">
        <w:rPr>
          <w:rFonts w:ascii="Arial" w:hAnsi="Arial" w:cs="Arial"/>
          <w:sz w:val="22"/>
          <w:szCs w:val="22"/>
        </w:rPr>
        <w:t>Ε3=235,78μ2</w:t>
      </w:r>
      <w:r>
        <w:rPr>
          <w:rFonts w:ascii="Arial" w:hAnsi="Arial" w:cs="Arial"/>
          <w:sz w:val="22"/>
          <w:szCs w:val="22"/>
        </w:rPr>
        <w:t xml:space="preserve">  </w:t>
      </w:r>
      <w:r w:rsidRPr="00C01D92">
        <w:rPr>
          <w:rFonts w:ascii="Arial" w:hAnsi="Arial" w:cs="Arial"/>
          <w:sz w:val="22"/>
          <w:szCs w:val="22"/>
        </w:rPr>
        <w:t xml:space="preserve">με θέσπιση όρων δόμησης όμοιων με </w:t>
      </w:r>
      <w:r w:rsidR="00475E98">
        <w:rPr>
          <w:rFonts w:ascii="Arial" w:hAnsi="Arial" w:cs="Arial"/>
          <w:sz w:val="22"/>
          <w:szCs w:val="22"/>
        </w:rPr>
        <w:t>όπως</w:t>
      </w:r>
      <w:r w:rsidRPr="00C01D92">
        <w:rPr>
          <w:rFonts w:ascii="Arial" w:hAnsi="Arial" w:cs="Arial"/>
          <w:sz w:val="22"/>
          <w:szCs w:val="22"/>
        </w:rPr>
        <w:t xml:space="preserve"> </w:t>
      </w:r>
      <w:r w:rsidR="00475E98">
        <w:rPr>
          <w:rFonts w:ascii="Arial" w:hAnsi="Arial" w:cs="Arial"/>
          <w:sz w:val="22"/>
          <w:szCs w:val="22"/>
        </w:rPr>
        <w:t>όπως</w:t>
      </w:r>
      <w:r w:rsidRPr="00C01D92">
        <w:rPr>
          <w:rFonts w:ascii="Arial" w:hAnsi="Arial" w:cs="Arial"/>
          <w:sz w:val="22"/>
          <w:szCs w:val="22"/>
        </w:rPr>
        <w:t xml:space="preserve"> όμορης περιοχής </w:t>
      </w:r>
      <w:r>
        <w:rPr>
          <w:rFonts w:ascii="Arial" w:hAnsi="Arial" w:cs="Arial"/>
          <w:sz w:val="22"/>
          <w:szCs w:val="22"/>
        </w:rPr>
        <w:t xml:space="preserve">( Ζώνη σχεδίου Γ </w:t>
      </w:r>
      <w:r w:rsidRPr="00E0696C">
        <w:rPr>
          <w:rFonts w:ascii="Arial" w:hAnsi="Arial" w:cs="Arial"/>
          <w:sz w:val="22"/>
          <w:szCs w:val="22"/>
        </w:rPr>
        <w:t>Σύστημα: πρώην πανταχόθεν ελεύθερο</w:t>
      </w:r>
      <w:r>
        <w:rPr>
          <w:rFonts w:ascii="Arial" w:hAnsi="Arial" w:cs="Arial"/>
          <w:sz w:val="22"/>
          <w:szCs w:val="22"/>
        </w:rPr>
        <w:t xml:space="preserve">, </w:t>
      </w:r>
      <w:r w:rsidRPr="00E0696C">
        <w:rPr>
          <w:rFonts w:ascii="Arial" w:hAnsi="Arial" w:cs="Arial"/>
          <w:sz w:val="22"/>
          <w:szCs w:val="22"/>
        </w:rPr>
        <w:t>Ελάχ</w:t>
      </w:r>
      <w:r>
        <w:rPr>
          <w:rFonts w:ascii="Arial" w:hAnsi="Arial" w:cs="Arial"/>
          <w:sz w:val="22"/>
          <w:szCs w:val="22"/>
        </w:rPr>
        <w:t>.</w:t>
      </w:r>
      <w:r w:rsidRPr="00E0696C">
        <w:rPr>
          <w:rFonts w:ascii="Arial" w:hAnsi="Arial" w:cs="Arial"/>
          <w:sz w:val="22"/>
          <w:szCs w:val="22"/>
        </w:rPr>
        <w:t xml:space="preserve"> </w:t>
      </w:r>
      <w:r w:rsidR="00475E98" w:rsidRPr="00E0696C">
        <w:rPr>
          <w:rFonts w:ascii="Arial" w:hAnsi="Arial" w:cs="Arial"/>
          <w:sz w:val="22"/>
          <w:szCs w:val="22"/>
        </w:rPr>
        <w:t>Π</w:t>
      </w:r>
      <w:r w:rsidRPr="00E0696C">
        <w:rPr>
          <w:rFonts w:ascii="Arial" w:hAnsi="Arial" w:cs="Arial"/>
          <w:sz w:val="22"/>
          <w:szCs w:val="22"/>
        </w:rPr>
        <w:t>ρόσωπο : 15,00μ-</w:t>
      </w:r>
      <w:r>
        <w:rPr>
          <w:rFonts w:ascii="Arial" w:hAnsi="Arial" w:cs="Arial"/>
          <w:sz w:val="22"/>
          <w:szCs w:val="22"/>
        </w:rPr>
        <w:t xml:space="preserve"> </w:t>
      </w:r>
      <w:r w:rsidRPr="00E0696C">
        <w:rPr>
          <w:rFonts w:ascii="Arial" w:hAnsi="Arial" w:cs="Arial"/>
          <w:sz w:val="22"/>
          <w:szCs w:val="22"/>
        </w:rPr>
        <w:t>Ελάχ</w:t>
      </w:r>
      <w:r>
        <w:rPr>
          <w:rFonts w:ascii="Arial" w:hAnsi="Arial" w:cs="Arial"/>
          <w:sz w:val="22"/>
          <w:szCs w:val="22"/>
        </w:rPr>
        <w:t>.</w:t>
      </w:r>
      <w:r w:rsidRPr="00E0696C">
        <w:rPr>
          <w:rFonts w:ascii="Arial" w:hAnsi="Arial" w:cs="Arial"/>
          <w:sz w:val="22"/>
          <w:szCs w:val="22"/>
        </w:rPr>
        <w:t xml:space="preserve"> </w:t>
      </w:r>
      <w:r w:rsidR="00475E98" w:rsidRPr="00E0696C">
        <w:rPr>
          <w:rFonts w:ascii="Arial" w:hAnsi="Arial" w:cs="Arial"/>
          <w:sz w:val="22"/>
          <w:szCs w:val="22"/>
        </w:rPr>
        <w:t>Ε</w:t>
      </w:r>
      <w:r w:rsidRPr="00E0696C">
        <w:rPr>
          <w:rFonts w:ascii="Arial" w:hAnsi="Arial" w:cs="Arial"/>
          <w:sz w:val="22"/>
          <w:szCs w:val="22"/>
        </w:rPr>
        <w:t>μβαδό : 400τ.μ</w:t>
      </w:r>
    </w:p>
    <w:p w:rsidR="00A7599F" w:rsidRDefault="00A7599F" w:rsidP="00A7599F">
      <w:pPr>
        <w:jc w:val="both"/>
        <w:rPr>
          <w:rFonts w:ascii="Arial" w:hAnsi="Arial" w:cs="Arial"/>
          <w:sz w:val="22"/>
          <w:szCs w:val="22"/>
        </w:rPr>
      </w:pPr>
      <w:r w:rsidRPr="00E0696C">
        <w:rPr>
          <w:rFonts w:ascii="Arial" w:hAnsi="Arial" w:cs="Arial"/>
          <w:sz w:val="22"/>
          <w:szCs w:val="22"/>
        </w:rPr>
        <w:lastRenderedPageBreak/>
        <w:t>Ποσοστό καλύψεως : 40%</w:t>
      </w:r>
      <w:r>
        <w:rPr>
          <w:rFonts w:ascii="Arial" w:hAnsi="Arial" w:cs="Arial"/>
          <w:sz w:val="22"/>
          <w:szCs w:val="22"/>
        </w:rPr>
        <w:t xml:space="preserve">  </w:t>
      </w:r>
      <w:r w:rsidRPr="00E0696C">
        <w:rPr>
          <w:rFonts w:ascii="Arial" w:hAnsi="Arial" w:cs="Arial"/>
          <w:sz w:val="22"/>
          <w:szCs w:val="22"/>
        </w:rPr>
        <w:t>Συντ.</w:t>
      </w:r>
      <w:r>
        <w:rPr>
          <w:rFonts w:ascii="Arial" w:hAnsi="Arial" w:cs="Arial"/>
          <w:sz w:val="22"/>
          <w:szCs w:val="22"/>
        </w:rPr>
        <w:t xml:space="preserve"> </w:t>
      </w:r>
      <w:r w:rsidRPr="00E0696C">
        <w:rPr>
          <w:rFonts w:ascii="Arial" w:hAnsi="Arial" w:cs="Arial"/>
          <w:sz w:val="22"/>
          <w:szCs w:val="22"/>
        </w:rPr>
        <w:t>Δόμησης :1,</w:t>
      </w:r>
      <w:r>
        <w:rPr>
          <w:rFonts w:ascii="Arial" w:hAnsi="Arial" w:cs="Arial"/>
          <w:sz w:val="22"/>
          <w:szCs w:val="22"/>
        </w:rPr>
        <w:t>0</w:t>
      </w:r>
      <w:r w:rsidRPr="00E0696C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</w:t>
      </w:r>
      <w:r w:rsidRPr="00E0696C">
        <w:rPr>
          <w:rFonts w:ascii="Arial" w:hAnsi="Arial" w:cs="Arial"/>
          <w:sz w:val="22"/>
          <w:szCs w:val="22"/>
        </w:rPr>
        <w:t xml:space="preserve">Ύψος </w:t>
      </w:r>
      <w:r w:rsidR="00475E98">
        <w:rPr>
          <w:rFonts w:ascii="Arial" w:hAnsi="Arial" w:cs="Arial"/>
          <w:sz w:val="22"/>
          <w:szCs w:val="22"/>
        </w:rPr>
        <w:t>–</w:t>
      </w:r>
      <w:r w:rsidRPr="00E0696C">
        <w:rPr>
          <w:rFonts w:ascii="Arial" w:hAnsi="Arial" w:cs="Arial"/>
          <w:sz w:val="22"/>
          <w:szCs w:val="22"/>
        </w:rPr>
        <w:t xml:space="preserve"> Όροφοι: κατά Ν.Ο.Κ</w:t>
      </w:r>
      <w:r>
        <w:rPr>
          <w:rFonts w:ascii="Arial" w:hAnsi="Arial" w:cs="Arial"/>
          <w:sz w:val="22"/>
          <w:szCs w:val="22"/>
        </w:rPr>
        <w:t>) και  προτεινόμενη χρήση  γενικής κατοικίας</w:t>
      </w:r>
      <w:r w:rsidRPr="00E0696C">
        <w:rPr>
          <w:rFonts w:ascii="Arial" w:hAnsi="Arial" w:cs="Arial"/>
          <w:sz w:val="22"/>
          <w:szCs w:val="22"/>
        </w:rPr>
        <w:t xml:space="preserve"> </w:t>
      </w:r>
      <w:r w:rsidR="00475E98">
        <w:rPr>
          <w:rFonts w:ascii="Arial" w:hAnsi="Arial" w:cs="Arial"/>
          <w:sz w:val="22"/>
          <w:szCs w:val="22"/>
        </w:rPr>
        <w:t>όπως</w:t>
      </w:r>
      <w:r w:rsidRPr="00E0696C">
        <w:rPr>
          <w:rFonts w:ascii="Arial" w:hAnsi="Arial" w:cs="Arial"/>
          <w:sz w:val="22"/>
          <w:szCs w:val="22"/>
        </w:rPr>
        <w:t xml:space="preserve"> αναφέρεται αναλυτικά   στην απόφαση του Γ.Π.Σ</w:t>
      </w:r>
    </w:p>
    <w:p w:rsidR="00A7599F" w:rsidRDefault="00A7599F" w:rsidP="00A759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γ)</w:t>
      </w:r>
      <w:r w:rsidRPr="00313EF3">
        <w:rPr>
          <w:rFonts w:ascii="Arial" w:hAnsi="Arial" w:cs="Arial"/>
          <w:sz w:val="22"/>
          <w:szCs w:val="22"/>
        </w:rPr>
        <w:t>Την τροποποί</w:t>
      </w:r>
      <w:r>
        <w:rPr>
          <w:rFonts w:ascii="Arial" w:hAnsi="Arial" w:cs="Arial"/>
          <w:sz w:val="22"/>
          <w:szCs w:val="22"/>
        </w:rPr>
        <w:t>η</w:t>
      </w:r>
      <w:r w:rsidRPr="00313EF3">
        <w:rPr>
          <w:rFonts w:ascii="Arial" w:hAnsi="Arial" w:cs="Arial"/>
          <w:sz w:val="22"/>
          <w:szCs w:val="22"/>
        </w:rPr>
        <w:t>ση</w:t>
      </w:r>
      <w:r>
        <w:rPr>
          <w:rFonts w:ascii="Arial" w:hAnsi="Arial" w:cs="Arial"/>
          <w:sz w:val="22"/>
          <w:szCs w:val="22"/>
        </w:rPr>
        <w:t xml:space="preserve"> στο ΟΤ 648 και στην ιδιοκτησία ΚΑ 4106Ν με τη δημιουργία χώρου εμβαδού </w:t>
      </w:r>
      <w:r w:rsidRPr="00496A66">
        <w:rPr>
          <w:rFonts w:ascii="Arial" w:hAnsi="Arial" w:cs="Arial"/>
          <w:sz w:val="22"/>
          <w:szCs w:val="22"/>
        </w:rPr>
        <w:t>Ε5β=</w:t>
      </w:r>
      <w:r w:rsidRPr="000879F2">
        <w:rPr>
          <w:rFonts w:ascii="Arial" w:hAnsi="Arial" w:cs="Arial"/>
          <w:sz w:val="22"/>
          <w:szCs w:val="22"/>
        </w:rPr>
        <w:t>984</w:t>
      </w:r>
      <w:r w:rsidRPr="00496A66">
        <w:rPr>
          <w:rFonts w:ascii="Arial" w:hAnsi="Arial" w:cs="Arial"/>
          <w:sz w:val="22"/>
          <w:szCs w:val="22"/>
        </w:rPr>
        <w:t>,</w:t>
      </w:r>
      <w:r w:rsidRPr="000879F2">
        <w:rPr>
          <w:rFonts w:ascii="Arial" w:hAnsi="Arial" w:cs="Arial"/>
          <w:sz w:val="22"/>
          <w:szCs w:val="22"/>
        </w:rPr>
        <w:t>04</w:t>
      </w:r>
      <w:r w:rsidRPr="00496A66">
        <w:rPr>
          <w:rFonts w:ascii="Arial" w:hAnsi="Arial" w:cs="Arial"/>
          <w:sz w:val="22"/>
          <w:szCs w:val="22"/>
        </w:rPr>
        <w:t>μ2</w:t>
      </w:r>
      <w:r>
        <w:rPr>
          <w:rFonts w:ascii="Arial" w:hAnsi="Arial" w:cs="Arial"/>
          <w:sz w:val="22"/>
          <w:szCs w:val="22"/>
        </w:rPr>
        <w:t xml:space="preserve">  χαρακτηρισμένου  ως ελεύθερου χώρος-αστικού πρασίνου μετά του διαμορφωμένου πεζόδρομου</w:t>
      </w:r>
    </w:p>
    <w:p w:rsidR="00985EF2" w:rsidRPr="00475C2C" w:rsidRDefault="00985EF2" w:rsidP="00A7599F">
      <w:pPr>
        <w:pStyle w:val="a4"/>
        <w:spacing w:line="240" w:lineRule="auto"/>
        <w:rPr>
          <w:rFonts w:ascii="Arial" w:hAnsi="Arial" w:cs="Arial"/>
          <w:szCs w:val="22"/>
        </w:rPr>
      </w:pPr>
    </w:p>
    <w:p w:rsidR="00985EF2" w:rsidRDefault="00475E98" w:rsidP="00475E98">
      <w:pPr>
        <w:pStyle w:val="a4"/>
        <w:tabs>
          <w:tab w:val="left" w:pos="284"/>
        </w:tabs>
        <w:spacing w:line="240" w:lineRule="auto"/>
        <w:rPr>
          <w:rFonts w:ascii="Arial" w:hAnsi="Arial" w:cs="Arial"/>
          <w:szCs w:val="22"/>
        </w:rPr>
      </w:pPr>
      <w:r w:rsidRPr="00475E98">
        <w:rPr>
          <w:rFonts w:ascii="Arial" w:hAnsi="Arial" w:cs="Arial"/>
          <w:b/>
          <w:szCs w:val="22"/>
        </w:rPr>
        <w:t>3.</w:t>
      </w:r>
      <w:r w:rsidR="00985EF2" w:rsidRPr="00475C2C">
        <w:rPr>
          <w:rFonts w:ascii="Arial" w:hAnsi="Arial" w:cs="Arial"/>
          <w:szCs w:val="22"/>
        </w:rPr>
        <w:t xml:space="preserve">Τη διαβίβαση του  θέματος στη Δ/νση Περιβάλλοντος &amp; Χωρικού Σχεδιασμού της Περιφέρειας Στερεάς Ελλάδας για την περαιτέρω έγκρισή του. </w:t>
      </w:r>
    </w:p>
    <w:p w:rsidR="00475E98" w:rsidRDefault="00475E98" w:rsidP="00475E98">
      <w:pPr>
        <w:pStyle w:val="a4"/>
        <w:spacing w:line="240" w:lineRule="auto"/>
        <w:rPr>
          <w:rFonts w:ascii="Arial" w:hAnsi="Arial" w:cs="Arial"/>
          <w:szCs w:val="22"/>
        </w:rPr>
      </w:pPr>
    </w:p>
    <w:p w:rsidR="00475E98" w:rsidRPr="00475C2C" w:rsidRDefault="00475E98" w:rsidP="00475E98">
      <w:pPr>
        <w:pStyle w:val="a4"/>
        <w:spacing w:line="240" w:lineRule="auto"/>
        <w:rPr>
          <w:rFonts w:ascii="Arial" w:hAnsi="Arial" w:cs="Arial"/>
          <w:szCs w:val="22"/>
        </w:rPr>
      </w:pPr>
      <w:r w:rsidRPr="00313EF3">
        <w:rPr>
          <w:rFonts w:ascii="Arial" w:hAnsi="Arial" w:cs="Arial"/>
          <w:b/>
          <w:i/>
          <w:szCs w:val="22"/>
          <w:u w:val="single"/>
        </w:rPr>
        <w:t>Η Επιτροπή Ποιότητας Ζωής θα πρέπει να γνωμοδοτήσει σχετικά με τα παραπάνω και να εισηγηθεί προς το Δημοτικό Συμβούλιο για τη λήψη της  Α’ Απόφασης</w:t>
      </w:r>
    </w:p>
    <w:p w:rsidR="00FA103B" w:rsidRPr="00325840" w:rsidRDefault="00FA103B" w:rsidP="00FA103B">
      <w:pPr>
        <w:jc w:val="both"/>
        <w:rPr>
          <w:rFonts w:ascii="Arial" w:hAnsi="Arial" w:cs="Arial"/>
          <w:sz w:val="22"/>
          <w:szCs w:val="22"/>
        </w:rPr>
      </w:pPr>
    </w:p>
    <w:p w:rsidR="00FA103B" w:rsidRPr="00325840" w:rsidRDefault="00FA103B" w:rsidP="00FA103B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  Λαμία       /       / </w:t>
      </w:r>
      <w:r>
        <w:rPr>
          <w:rFonts w:ascii="Arial" w:hAnsi="Arial" w:cs="Arial"/>
          <w:b/>
          <w:sz w:val="22"/>
          <w:szCs w:val="22"/>
        </w:rPr>
        <w:t>202</w:t>
      </w:r>
      <w:r w:rsidR="00A7599F">
        <w:rPr>
          <w:rFonts w:ascii="Arial" w:hAnsi="Arial" w:cs="Arial"/>
          <w:b/>
          <w:sz w:val="22"/>
          <w:szCs w:val="22"/>
        </w:rPr>
        <w:t>1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</w:t>
      </w:r>
      <w:r w:rsidR="00D258C3">
        <w:rPr>
          <w:rFonts w:ascii="Arial" w:hAnsi="Arial" w:cs="Arial"/>
          <w:b/>
          <w:sz w:val="22"/>
          <w:szCs w:val="22"/>
        </w:rPr>
        <w:t xml:space="preserve">            </w:t>
      </w:r>
      <w:r w:rsidRPr="00325840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Λαμία      /     / </w:t>
      </w:r>
      <w:r>
        <w:rPr>
          <w:rFonts w:ascii="Arial" w:hAnsi="Arial" w:cs="Arial"/>
          <w:b/>
          <w:sz w:val="22"/>
          <w:szCs w:val="22"/>
        </w:rPr>
        <w:t>202</w:t>
      </w:r>
      <w:r w:rsidR="00A7599F">
        <w:rPr>
          <w:rFonts w:ascii="Arial" w:hAnsi="Arial" w:cs="Arial"/>
          <w:b/>
          <w:sz w:val="22"/>
          <w:szCs w:val="22"/>
        </w:rPr>
        <w:t>1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</w:t>
      </w:r>
    </w:p>
    <w:p w:rsidR="00D258C3" w:rsidRDefault="00FA103B" w:rsidP="00D258C3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Ο αρμόδιος υπάλληλος                    </w:t>
      </w:r>
      <w:r w:rsidR="00D258C3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="00D258C3" w:rsidRPr="001F40BD">
        <w:rPr>
          <w:rFonts w:ascii="Arial" w:hAnsi="Arial" w:cs="Arial"/>
          <w:b/>
          <w:sz w:val="22"/>
          <w:szCs w:val="22"/>
        </w:rPr>
        <w:t xml:space="preserve">              </w:t>
      </w:r>
      <w:r w:rsidR="00D258C3">
        <w:rPr>
          <w:rFonts w:ascii="Arial" w:hAnsi="Arial" w:cs="Arial"/>
          <w:b/>
          <w:sz w:val="22"/>
          <w:szCs w:val="22"/>
        </w:rPr>
        <w:t>Με</w:t>
      </w:r>
      <w:r w:rsidR="00D258C3" w:rsidRPr="001F40BD">
        <w:rPr>
          <w:rFonts w:ascii="Arial" w:hAnsi="Arial" w:cs="Arial"/>
          <w:b/>
          <w:sz w:val="22"/>
          <w:szCs w:val="22"/>
        </w:rPr>
        <w:t xml:space="preserve"> </w:t>
      </w:r>
      <w:r w:rsidR="00D258C3">
        <w:rPr>
          <w:rFonts w:ascii="Arial" w:hAnsi="Arial" w:cs="Arial"/>
          <w:b/>
          <w:sz w:val="22"/>
          <w:szCs w:val="22"/>
        </w:rPr>
        <w:t>εντολή Δημάρχου</w:t>
      </w:r>
    </w:p>
    <w:p w:rsidR="00FA103B" w:rsidRPr="00325840" w:rsidRDefault="00D258C3" w:rsidP="00D258C3">
      <w:pPr>
        <w:jc w:val="both"/>
        <w:rPr>
          <w:rFonts w:ascii="Arial" w:hAnsi="Arial" w:cs="Arial"/>
          <w:b/>
          <w:sz w:val="22"/>
          <w:szCs w:val="22"/>
        </w:rPr>
      </w:pPr>
      <w:r w:rsidRPr="001F40BD">
        <w:rPr>
          <w:rFonts w:ascii="Arial" w:hAnsi="Arial" w:cs="Arial"/>
          <w:color w:val="FFFFFF"/>
          <w:sz w:val="22"/>
          <w:szCs w:val="22"/>
        </w:rPr>
        <w:t xml:space="preserve">      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Η  αναπλ.  Προισταμένη  Υ.ΔΟΜ</w:t>
      </w:r>
      <w:r w:rsidRPr="001F40B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:rsidR="00FA103B" w:rsidRPr="00325840" w:rsidRDefault="00FA103B" w:rsidP="00FA103B">
      <w:pPr>
        <w:jc w:val="both"/>
        <w:rPr>
          <w:rFonts w:ascii="Arial" w:hAnsi="Arial" w:cs="Arial"/>
          <w:b/>
          <w:sz w:val="22"/>
          <w:szCs w:val="22"/>
        </w:rPr>
      </w:pPr>
    </w:p>
    <w:p w:rsidR="00FA103B" w:rsidRPr="00325840" w:rsidRDefault="00FA103B" w:rsidP="00FA103B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325840">
        <w:rPr>
          <w:rFonts w:ascii="Arial" w:hAnsi="Arial" w:cs="Arial"/>
          <w:b/>
          <w:sz w:val="22"/>
          <w:szCs w:val="22"/>
        </w:rPr>
        <w:t xml:space="preserve"> Σταματίνα Μπάτρη                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="00D258C3">
        <w:rPr>
          <w:rFonts w:ascii="Arial" w:hAnsi="Arial" w:cs="Arial"/>
          <w:b/>
          <w:sz w:val="22"/>
          <w:szCs w:val="22"/>
        </w:rPr>
        <w:t xml:space="preserve">          </w:t>
      </w:r>
      <w:r w:rsidRPr="00325840">
        <w:rPr>
          <w:rFonts w:ascii="Arial" w:hAnsi="Arial" w:cs="Arial"/>
          <w:b/>
          <w:sz w:val="22"/>
          <w:szCs w:val="22"/>
        </w:rPr>
        <w:t xml:space="preserve">Ευθυμία Καραγκούνη    </w:t>
      </w:r>
    </w:p>
    <w:p w:rsidR="00FA103B" w:rsidRPr="00325840" w:rsidRDefault="00FA103B" w:rsidP="00FA103B">
      <w:pPr>
        <w:tabs>
          <w:tab w:val="left" w:pos="1985"/>
        </w:tabs>
        <w:rPr>
          <w:rFonts w:ascii="Arial" w:hAnsi="Arial" w:cs="Arial"/>
          <w:b/>
          <w:bCs/>
          <w:iCs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    Πολιτικός μηχανικός ΤΕ</w:t>
      </w:r>
      <w:r w:rsidR="00D258C3">
        <w:rPr>
          <w:rFonts w:ascii="Arial" w:hAnsi="Arial" w:cs="Arial"/>
          <w:b/>
          <w:sz w:val="22"/>
          <w:szCs w:val="22"/>
        </w:rPr>
        <w:t xml:space="preserve"> με α΄β.</w:t>
      </w:r>
      <w:r w:rsidRPr="00325840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  <w:r w:rsidR="00D258C3">
        <w:rPr>
          <w:rFonts w:ascii="Arial" w:hAnsi="Arial" w:cs="Arial"/>
          <w:b/>
          <w:sz w:val="22"/>
          <w:szCs w:val="22"/>
        </w:rPr>
        <w:t xml:space="preserve">        </w:t>
      </w:r>
      <w:r w:rsidRPr="00325840">
        <w:rPr>
          <w:rFonts w:ascii="Arial" w:hAnsi="Arial" w:cs="Arial"/>
          <w:b/>
          <w:sz w:val="22"/>
          <w:szCs w:val="22"/>
        </w:rPr>
        <w:t xml:space="preserve">  Πολιτικός Μηχανικός ΠΕ </w:t>
      </w:r>
      <w:r w:rsidR="00D258C3">
        <w:rPr>
          <w:rFonts w:ascii="Arial" w:hAnsi="Arial" w:cs="Arial"/>
          <w:b/>
          <w:sz w:val="22"/>
          <w:szCs w:val="22"/>
        </w:rPr>
        <w:t>με α΄β.</w:t>
      </w:r>
    </w:p>
    <w:p w:rsidR="0008759B" w:rsidRPr="00313EF3" w:rsidRDefault="0008759B" w:rsidP="00A81C50">
      <w:pPr>
        <w:ind w:left="720" w:hanging="11"/>
        <w:rPr>
          <w:rFonts w:ascii="Arial" w:hAnsi="Arial" w:cs="Arial"/>
          <w:sz w:val="22"/>
          <w:szCs w:val="22"/>
        </w:rPr>
      </w:pPr>
    </w:p>
    <w:sectPr w:rsidR="0008759B" w:rsidRPr="00313EF3" w:rsidSect="00A81C50">
      <w:footerReference w:type="default" r:id="rId8"/>
      <w:pgSz w:w="11907" w:h="16840"/>
      <w:pgMar w:top="1418" w:right="1418" w:bottom="1701" w:left="1701" w:header="720" w:footer="118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866" w:rsidRDefault="00931866" w:rsidP="009F69AC">
      <w:r>
        <w:separator/>
      </w:r>
    </w:p>
  </w:endnote>
  <w:endnote w:type="continuationSeparator" w:id="1">
    <w:p w:rsidR="00931866" w:rsidRDefault="00931866" w:rsidP="009F6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AC" w:rsidRPr="009F69AC" w:rsidRDefault="009F69AC">
    <w:pPr>
      <w:pStyle w:val="a7"/>
      <w:jc w:val="center"/>
      <w:rPr>
        <w:rFonts w:ascii="Arial" w:hAnsi="Arial" w:cs="Arial"/>
        <w:sz w:val="22"/>
        <w:szCs w:val="22"/>
      </w:rPr>
    </w:pPr>
    <w:r w:rsidRPr="009F69AC">
      <w:rPr>
        <w:rFonts w:ascii="Arial" w:hAnsi="Arial" w:cs="Arial"/>
        <w:sz w:val="22"/>
        <w:szCs w:val="22"/>
      </w:rPr>
      <w:t xml:space="preserve">Σελίδα </w:t>
    </w:r>
    <w:r w:rsidR="00EC4A1E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PAGE</w:instrText>
    </w:r>
    <w:r w:rsidR="00EC4A1E" w:rsidRPr="009F69AC">
      <w:rPr>
        <w:rFonts w:ascii="Arial" w:hAnsi="Arial" w:cs="Arial"/>
        <w:sz w:val="22"/>
        <w:szCs w:val="22"/>
      </w:rPr>
      <w:fldChar w:fldCharType="separate"/>
    </w:r>
    <w:r w:rsidR="00475E98">
      <w:rPr>
        <w:rFonts w:ascii="Arial" w:hAnsi="Arial" w:cs="Arial"/>
        <w:noProof/>
        <w:sz w:val="22"/>
        <w:szCs w:val="22"/>
      </w:rPr>
      <w:t>4</w:t>
    </w:r>
    <w:r w:rsidR="00EC4A1E" w:rsidRPr="009F69AC">
      <w:rPr>
        <w:rFonts w:ascii="Arial" w:hAnsi="Arial" w:cs="Arial"/>
        <w:sz w:val="22"/>
        <w:szCs w:val="22"/>
      </w:rPr>
      <w:fldChar w:fldCharType="end"/>
    </w:r>
    <w:r w:rsidRPr="009F69AC">
      <w:rPr>
        <w:rFonts w:ascii="Arial" w:hAnsi="Arial" w:cs="Arial"/>
        <w:sz w:val="22"/>
        <w:szCs w:val="22"/>
      </w:rPr>
      <w:t xml:space="preserve"> από </w:t>
    </w:r>
    <w:r w:rsidR="00EC4A1E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NUMPAGES</w:instrText>
    </w:r>
    <w:r w:rsidR="00EC4A1E" w:rsidRPr="009F69AC">
      <w:rPr>
        <w:rFonts w:ascii="Arial" w:hAnsi="Arial" w:cs="Arial"/>
        <w:sz w:val="22"/>
        <w:szCs w:val="22"/>
      </w:rPr>
      <w:fldChar w:fldCharType="separate"/>
    </w:r>
    <w:r w:rsidR="00475E98">
      <w:rPr>
        <w:rFonts w:ascii="Arial" w:hAnsi="Arial" w:cs="Arial"/>
        <w:noProof/>
        <w:sz w:val="22"/>
        <w:szCs w:val="22"/>
      </w:rPr>
      <w:t>4</w:t>
    </w:r>
    <w:r w:rsidR="00EC4A1E" w:rsidRPr="009F69AC">
      <w:rPr>
        <w:rFonts w:ascii="Arial" w:hAnsi="Arial" w:cs="Arial"/>
        <w:sz w:val="22"/>
        <w:szCs w:val="22"/>
      </w:rPr>
      <w:fldChar w:fldCharType="end"/>
    </w:r>
  </w:p>
  <w:p w:rsidR="009F69AC" w:rsidRDefault="009F69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866" w:rsidRDefault="00931866" w:rsidP="009F69AC">
      <w:r>
        <w:separator/>
      </w:r>
    </w:p>
  </w:footnote>
  <w:footnote w:type="continuationSeparator" w:id="1">
    <w:p w:rsidR="00931866" w:rsidRDefault="00931866" w:rsidP="009F6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2814"/>
    <w:multiLevelType w:val="hybridMultilevel"/>
    <w:tmpl w:val="8ECE105A"/>
    <w:lvl w:ilvl="0" w:tplc="0408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A3597"/>
    <w:multiLevelType w:val="hybridMultilevel"/>
    <w:tmpl w:val="6C02E3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67389"/>
    <w:multiLevelType w:val="hybridMultilevel"/>
    <w:tmpl w:val="D548D6DC"/>
    <w:lvl w:ilvl="0" w:tplc="397A5B94">
      <w:start w:val="3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C342E"/>
    <w:multiLevelType w:val="hybridMultilevel"/>
    <w:tmpl w:val="EFA2D3EA"/>
    <w:lvl w:ilvl="0" w:tplc="0408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74A0C4A"/>
    <w:multiLevelType w:val="hybridMultilevel"/>
    <w:tmpl w:val="A84CEC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F7F46"/>
    <w:multiLevelType w:val="hybridMultilevel"/>
    <w:tmpl w:val="FF8C4CD6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416527D"/>
    <w:multiLevelType w:val="hybridMultilevel"/>
    <w:tmpl w:val="77C4F4DC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7200CF5"/>
    <w:multiLevelType w:val="hybridMultilevel"/>
    <w:tmpl w:val="741CF8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F32351"/>
    <w:multiLevelType w:val="hybridMultilevel"/>
    <w:tmpl w:val="0444E836"/>
    <w:lvl w:ilvl="0" w:tplc="9FB8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B4301A"/>
    <w:multiLevelType w:val="hybridMultilevel"/>
    <w:tmpl w:val="AC20B17E"/>
    <w:lvl w:ilvl="0" w:tplc="9FB8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8"/>
  </w:num>
  <w:num w:numId="11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8716E8"/>
    <w:rsid w:val="00002736"/>
    <w:rsid w:val="00010305"/>
    <w:rsid w:val="00013732"/>
    <w:rsid w:val="00015254"/>
    <w:rsid w:val="000154B4"/>
    <w:rsid w:val="00032A2C"/>
    <w:rsid w:val="00037E6B"/>
    <w:rsid w:val="00047351"/>
    <w:rsid w:val="00057A0D"/>
    <w:rsid w:val="00061D06"/>
    <w:rsid w:val="00065529"/>
    <w:rsid w:val="000655C6"/>
    <w:rsid w:val="00066D00"/>
    <w:rsid w:val="0007431B"/>
    <w:rsid w:val="00076CB9"/>
    <w:rsid w:val="00081676"/>
    <w:rsid w:val="00083854"/>
    <w:rsid w:val="00085886"/>
    <w:rsid w:val="0008759B"/>
    <w:rsid w:val="000878AD"/>
    <w:rsid w:val="000879F2"/>
    <w:rsid w:val="000A7231"/>
    <w:rsid w:val="000B180A"/>
    <w:rsid w:val="000B3E5E"/>
    <w:rsid w:val="000C7A81"/>
    <w:rsid w:val="000D0467"/>
    <w:rsid w:val="000D0C06"/>
    <w:rsid w:val="000D2633"/>
    <w:rsid w:val="000E01FD"/>
    <w:rsid w:val="000E0EB2"/>
    <w:rsid w:val="000E1902"/>
    <w:rsid w:val="000E23BD"/>
    <w:rsid w:val="000E3890"/>
    <w:rsid w:val="000E4DDC"/>
    <w:rsid w:val="000F17B8"/>
    <w:rsid w:val="000F690A"/>
    <w:rsid w:val="000F6B2E"/>
    <w:rsid w:val="00105401"/>
    <w:rsid w:val="001107C9"/>
    <w:rsid w:val="0011572E"/>
    <w:rsid w:val="00122294"/>
    <w:rsid w:val="00122B20"/>
    <w:rsid w:val="00124525"/>
    <w:rsid w:val="00125BC0"/>
    <w:rsid w:val="0013241F"/>
    <w:rsid w:val="001343E7"/>
    <w:rsid w:val="00136109"/>
    <w:rsid w:val="00143D02"/>
    <w:rsid w:val="0015095F"/>
    <w:rsid w:val="00151591"/>
    <w:rsid w:val="0015304B"/>
    <w:rsid w:val="00155CA1"/>
    <w:rsid w:val="001569BE"/>
    <w:rsid w:val="00156EEC"/>
    <w:rsid w:val="00160FEB"/>
    <w:rsid w:val="001612BB"/>
    <w:rsid w:val="001664CE"/>
    <w:rsid w:val="00173A2F"/>
    <w:rsid w:val="001850E3"/>
    <w:rsid w:val="00192D1D"/>
    <w:rsid w:val="00192ECF"/>
    <w:rsid w:val="00192FC6"/>
    <w:rsid w:val="001964A3"/>
    <w:rsid w:val="001A637C"/>
    <w:rsid w:val="001B26CD"/>
    <w:rsid w:val="001B5466"/>
    <w:rsid w:val="001C1645"/>
    <w:rsid w:val="001C3532"/>
    <w:rsid w:val="001D6CA3"/>
    <w:rsid w:val="001E00BF"/>
    <w:rsid w:val="001F3A5A"/>
    <w:rsid w:val="001F6E85"/>
    <w:rsid w:val="00201885"/>
    <w:rsid w:val="00202B90"/>
    <w:rsid w:val="00203B39"/>
    <w:rsid w:val="002119C9"/>
    <w:rsid w:val="0021350C"/>
    <w:rsid w:val="002170A9"/>
    <w:rsid w:val="00225EA1"/>
    <w:rsid w:val="0023432A"/>
    <w:rsid w:val="00236DD2"/>
    <w:rsid w:val="00242649"/>
    <w:rsid w:val="00244910"/>
    <w:rsid w:val="00244DE8"/>
    <w:rsid w:val="0024509E"/>
    <w:rsid w:val="00245DB2"/>
    <w:rsid w:val="0024784F"/>
    <w:rsid w:val="002521BC"/>
    <w:rsid w:val="00253D0E"/>
    <w:rsid w:val="0025475D"/>
    <w:rsid w:val="002611DC"/>
    <w:rsid w:val="0026181C"/>
    <w:rsid w:val="00270F2C"/>
    <w:rsid w:val="0027550B"/>
    <w:rsid w:val="0028349C"/>
    <w:rsid w:val="00292578"/>
    <w:rsid w:val="002A37DB"/>
    <w:rsid w:val="002B0E7C"/>
    <w:rsid w:val="002B5AFC"/>
    <w:rsid w:val="002C48AD"/>
    <w:rsid w:val="002C5A96"/>
    <w:rsid w:val="002C6DBF"/>
    <w:rsid w:val="002C7BFE"/>
    <w:rsid w:val="002D5584"/>
    <w:rsid w:val="002E0113"/>
    <w:rsid w:val="002E0463"/>
    <w:rsid w:val="002E6799"/>
    <w:rsid w:val="002E7D87"/>
    <w:rsid w:val="002F70F1"/>
    <w:rsid w:val="00303900"/>
    <w:rsid w:val="00304AB0"/>
    <w:rsid w:val="003059A6"/>
    <w:rsid w:val="00307411"/>
    <w:rsid w:val="00313E7D"/>
    <w:rsid w:val="00313EF3"/>
    <w:rsid w:val="00314577"/>
    <w:rsid w:val="00314AF7"/>
    <w:rsid w:val="00316247"/>
    <w:rsid w:val="0031713F"/>
    <w:rsid w:val="0032066C"/>
    <w:rsid w:val="0032567B"/>
    <w:rsid w:val="00325840"/>
    <w:rsid w:val="00336DC2"/>
    <w:rsid w:val="0033753E"/>
    <w:rsid w:val="00342F6F"/>
    <w:rsid w:val="003472BF"/>
    <w:rsid w:val="0035636E"/>
    <w:rsid w:val="00360AC5"/>
    <w:rsid w:val="003619B5"/>
    <w:rsid w:val="00364AEF"/>
    <w:rsid w:val="003744A8"/>
    <w:rsid w:val="003749F7"/>
    <w:rsid w:val="00381BFD"/>
    <w:rsid w:val="00391C6F"/>
    <w:rsid w:val="003920E1"/>
    <w:rsid w:val="00396333"/>
    <w:rsid w:val="003978CA"/>
    <w:rsid w:val="003A3616"/>
    <w:rsid w:val="003A635E"/>
    <w:rsid w:val="003A6A3E"/>
    <w:rsid w:val="003A7A35"/>
    <w:rsid w:val="003B2FA8"/>
    <w:rsid w:val="003B5944"/>
    <w:rsid w:val="003B5E25"/>
    <w:rsid w:val="003C0628"/>
    <w:rsid w:val="003D2F28"/>
    <w:rsid w:val="003D37F8"/>
    <w:rsid w:val="003D671E"/>
    <w:rsid w:val="003D69B6"/>
    <w:rsid w:val="003E31A4"/>
    <w:rsid w:val="003F6054"/>
    <w:rsid w:val="00402BEA"/>
    <w:rsid w:val="00404CA5"/>
    <w:rsid w:val="00413ED7"/>
    <w:rsid w:val="00423643"/>
    <w:rsid w:val="004250C6"/>
    <w:rsid w:val="004279BB"/>
    <w:rsid w:val="0043164D"/>
    <w:rsid w:val="004350CB"/>
    <w:rsid w:val="0043592B"/>
    <w:rsid w:val="004372F3"/>
    <w:rsid w:val="00441B08"/>
    <w:rsid w:val="004437E1"/>
    <w:rsid w:val="004460E7"/>
    <w:rsid w:val="00447567"/>
    <w:rsid w:val="004551B5"/>
    <w:rsid w:val="00455548"/>
    <w:rsid w:val="004558D9"/>
    <w:rsid w:val="00462C0B"/>
    <w:rsid w:val="00475E98"/>
    <w:rsid w:val="00481955"/>
    <w:rsid w:val="004908D2"/>
    <w:rsid w:val="00495114"/>
    <w:rsid w:val="00496A66"/>
    <w:rsid w:val="00497DFC"/>
    <w:rsid w:val="004A027D"/>
    <w:rsid w:val="004A0901"/>
    <w:rsid w:val="004A1DE9"/>
    <w:rsid w:val="004B3F73"/>
    <w:rsid w:val="004B4226"/>
    <w:rsid w:val="004B4EB8"/>
    <w:rsid w:val="004C028B"/>
    <w:rsid w:val="004C52C4"/>
    <w:rsid w:val="004C5CE8"/>
    <w:rsid w:val="004C7F2B"/>
    <w:rsid w:val="004D01A4"/>
    <w:rsid w:val="004D0580"/>
    <w:rsid w:val="004D1E59"/>
    <w:rsid w:val="004D2489"/>
    <w:rsid w:val="004D75EC"/>
    <w:rsid w:val="004E03CC"/>
    <w:rsid w:val="004E079A"/>
    <w:rsid w:val="004E0BE2"/>
    <w:rsid w:val="004E292A"/>
    <w:rsid w:val="004E68CA"/>
    <w:rsid w:val="00502099"/>
    <w:rsid w:val="00507BB5"/>
    <w:rsid w:val="0051124A"/>
    <w:rsid w:val="005128F6"/>
    <w:rsid w:val="00512961"/>
    <w:rsid w:val="0051349A"/>
    <w:rsid w:val="0051529A"/>
    <w:rsid w:val="00524E35"/>
    <w:rsid w:val="00525068"/>
    <w:rsid w:val="0052771D"/>
    <w:rsid w:val="005324C0"/>
    <w:rsid w:val="0053483D"/>
    <w:rsid w:val="00537FEC"/>
    <w:rsid w:val="00540883"/>
    <w:rsid w:val="00545713"/>
    <w:rsid w:val="00550E75"/>
    <w:rsid w:val="005522FD"/>
    <w:rsid w:val="00556D23"/>
    <w:rsid w:val="00560E0F"/>
    <w:rsid w:val="005621F4"/>
    <w:rsid w:val="005647B6"/>
    <w:rsid w:val="00570367"/>
    <w:rsid w:val="005741AE"/>
    <w:rsid w:val="00577CF6"/>
    <w:rsid w:val="0058413F"/>
    <w:rsid w:val="00585FD3"/>
    <w:rsid w:val="00592830"/>
    <w:rsid w:val="0059391B"/>
    <w:rsid w:val="0059439C"/>
    <w:rsid w:val="00595E20"/>
    <w:rsid w:val="005A2A9B"/>
    <w:rsid w:val="005A3ABD"/>
    <w:rsid w:val="005A5139"/>
    <w:rsid w:val="005B06E0"/>
    <w:rsid w:val="005B0AF9"/>
    <w:rsid w:val="005B1E24"/>
    <w:rsid w:val="005B22CC"/>
    <w:rsid w:val="005B43E1"/>
    <w:rsid w:val="005B7648"/>
    <w:rsid w:val="005C3DE9"/>
    <w:rsid w:val="005C7DAF"/>
    <w:rsid w:val="005D016D"/>
    <w:rsid w:val="005D18DC"/>
    <w:rsid w:val="005D22B8"/>
    <w:rsid w:val="005D33C2"/>
    <w:rsid w:val="005E08AE"/>
    <w:rsid w:val="005F5908"/>
    <w:rsid w:val="00603ADE"/>
    <w:rsid w:val="006060CC"/>
    <w:rsid w:val="00613FD2"/>
    <w:rsid w:val="00620F2D"/>
    <w:rsid w:val="00625780"/>
    <w:rsid w:val="00626B11"/>
    <w:rsid w:val="006326B1"/>
    <w:rsid w:val="00641AB0"/>
    <w:rsid w:val="0065139D"/>
    <w:rsid w:val="00651471"/>
    <w:rsid w:val="006525BB"/>
    <w:rsid w:val="0067770D"/>
    <w:rsid w:val="00682182"/>
    <w:rsid w:val="0068394D"/>
    <w:rsid w:val="00693AEA"/>
    <w:rsid w:val="00694754"/>
    <w:rsid w:val="006959A2"/>
    <w:rsid w:val="00697EE4"/>
    <w:rsid w:val="006A08F0"/>
    <w:rsid w:val="006A0BFB"/>
    <w:rsid w:val="006B0EC0"/>
    <w:rsid w:val="006B4525"/>
    <w:rsid w:val="006B7640"/>
    <w:rsid w:val="006C17A9"/>
    <w:rsid w:val="006C2860"/>
    <w:rsid w:val="006D1854"/>
    <w:rsid w:val="006D43D4"/>
    <w:rsid w:val="006D48E2"/>
    <w:rsid w:val="006D7342"/>
    <w:rsid w:val="006D7509"/>
    <w:rsid w:val="006E0595"/>
    <w:rsid w:val="006E5045"/>
    <w:rsid w:val="006F40F0"/>
    <w:rsid w:val="006F4369"/>
    <w:rsid w:val="006F692E"/>
    <w:rsid w:val="006F6F12"/>
    <w:rsid w:val="007000CE"/>
    <w:rsid w:val="007002A7"/>
    <w:rsid w:val="0070095A"/>
    <w:rsid w:val="00701352"/>
    <w:rsid w:val="00714C2E"/>
    <w:rsid w:val="00716A92"/>
    <w:rsid w:val="00724193"/>
    <w:rsid w:val="00732BA7"/>
    <w:rsid w:val="00732C6D"/>
    <w:rsid w:val="007334AA"/>
    <w:rsid w:val="007346C2"/>
    <w:rsid w:val="00735998"/>
    <w:rsid w:val="00736FF0"/>
    <w:rsid w:val="00740670"/>
    <w:rsid w:val="007407F4"/>
    <w:rsid w:val="007466A1"/>
    <w:rsid w:val="00756C3E"/>
    <w:rsid w:val="00763584"/>
    <w:rsid w:val="007664BB"/>
    <w:rsid w:val="00766F9A"/>
    <w:rsid w:val="007715B3"/>
    <w:rsid w:val="007724FE"/>
    <w:rsid w:val="00781225"/>
    <w:rsid w:val="00793001"/>
    <w:rsid w:val="00794C50"/>
    <w:rsid w:val="007A0718"/>
    <w:rsid w:val="007A69E0"/>
    <w:rsid w:val="007B1C18"/>
    <w:rsid w:val="007C1E2C"/>
    <w:rsid w:val="007D173A"/>
    <w:rsid w:val="007D39A8"/>
    <w:rsid w:val="007D5B09"/>
    <w:rsid w:val="007E0167"/>
    <w:rsid w:val="007E1469"/>
    <w:rsid w:val="007F3DAE"/>
    <w:rsid w:val="007F6BE2"/>
    <w:rsid w:val="008013D9"/>
    <w:rsid w:val="00801ADD"/>
    <w:rsid w:val="00806EE9"/>
    <w:rsid w:val="00814188"/>
    <w:rsid w:val="00815B65"/>
    <w:rsid w:val="00830BF6"/>
    <w:rsid w:val="0083155B"/>
    <w:rsid w:val="00832BA7"/>
    <w:rsid w:val="00841A7A"/>
    <w:rsid w:val="0084501E"/>
    <w:rsid w:val="0084696E"/>
    <w:rsid w:val="008514D9"/>
    <w:rsid w:val="0085421A"/>
    <w:rsid w:val="00856A8D"/>
    <w:rsid w:val="00867155"/>
    <w:rsid w:val="008716E8"/>
    <w:rsid w:val="00874EF0"/>
    <w:rsid w:val="00884DCD"/>
    <w:rsid w:val="00890FFB"/>
    <w:rsid w:val="008A718E"/>
    <w:rsid w:val="008B04CC"/>
    <w:rsid w:val="008B5A6E"/>
    <w:rsid w:val="008B5C24"/>
    <w:rsid w:val="008C3C03"/>
    <w:rsid w:val="008C556C"/>
    <w:rsid w:val="008D3DE2"/>
    <w:rsid w:val="008D5AFC"/>
    <w:rsid w:val="008D5E2D"/>
    <w:rsid w:val="008E286E"/>
    <w:rsid w:val="008F04A6"/>
    <w:rsid w:val="008F31C6"/>
    <w:rsid w:val="00902D3F"/>
    <w:rsid w:val="009049D2"/>
    <w:rsid w:val="009130D1"/>
    <w:rsid w:val="0091598B"/>
    <w:rsid w:val="009211FD"/>
    <w:rsid w:val="00925346"/>
    <w:rsid w:val="00930486"/>
    <w:rsid w:val="00931866"/>
    <w:rsid w:val="009319B6"/>
    <w:rsid w:val="00931F34"/>
    <w:rsid w:val="009331BA"/>
    <w:rsid w:val="00937CA5"/>
    <w:rsid w:val="00944E67"/>
    <w:rsid w:val="009526C3"/>
    <w:rsid w:val="00955DD4"/>
    <w:rsid w:val="00964726"/>
    <w:rsid w:val="00966B62"/>
    <w:rsid w:val="009743B7"/>
    <w:rsid w:val="00974A21"/>
    <w:rsid w:val="0097526F"/>
    <w:rsid w:val="009762B4"/>
    <w:rsid w:val="009814CA"/>
    <w:rsid w:val="009825D1"/>
    <w:rsid w:val="00985EF2"/>
    <w:rsid w:val="009B5B1F"/>
    <w:rsid w:val="009C0D4D"/>
    <w:rsid w:val="009C2331"/>
    <w:rsid w:val="009C7CA3"/>
    <w:rsid w:val="009E2AC7"/>
    <w:rsid w:val="009E2D45"/>
    <w:rsid w:val="009F2714"/>
    <w:rsid w:val="009F69AC"/>
    <w:rsid w:val="00A00AE1"/>
    <w:rsid w:val="00A01489"/>
    <w:rsid w:val="00A04D88"/>
    <w:rsid w:val="00A06708"/>
    <w:rsid w:val="00A12AA6"/>
    <w:rsid w:val="00A134B3"/>
    <w:rsid w:val="00A20222"/>
    <w:rsid w:val="00A20D32"/>
    <w:rsid w:val="00A21092"/>
    <w:rsid w:val="00A26F6E"/>
    <w:rsid w:val="00A271D1"/>
    <w:rsid w:val="00A30801"/>
    <w:rsid w:val="00A3092F"/>
    <w:rsid w:val="00A31725"/>
    <w:rsid w:val="00A32E38"/>
    <w:rsid w:val="00A356D8"/>
    <w:rsid w:val="00A37EE1"/>
    <w:rsid w:val="00A40A22"/>
    <w:rsid w:val="00A46B6C"/>
    <w:rsid w:val="00A46D36"/>
    <w:rsid w:val="00A52DC8"/>
    <w:rsid w:val="00A56FA7"/>
    <w:rsid w:val="00A60071"/>
    <w:rsid w:val="00A61A11"/>
    <w:rsid w:val="00A61B1A"/>
    <w:rsid w:val="00A670A0"/>
    <w:rsid w:val="00A73662"/>
    <w:rsid w:val="00A7599F"/>
    <w:rsid w:val="00A770F3"/>
    <w:rsid w:val="00A81C50"/>
    <w:rsid w:val="00A83181"/>
    <w:rsid w:val="00A9410F"/>
    <w:rsid w:val="00A964D7"/>
    <w:rsid w:val="00AA0296"/>
    <w:rsid w:val="00AA07D3"/>
    <w:rsid w:val="00AA1652"/>
    <w:rsid w:val="00AA497C"/>
    <w:rsid w:val="00AA655D"/>
    <w:rsid w:val="00AA6BDE"/>
    <w:rsid w:val="00AA7472"/>
    <w:rsid w:val="00AA7A05"/>
    <w:rsid w:val="00AA7AC2"/>
    <w:rsid w:val="00AB13BA"/>
    <w:rsid w:val="00AB43E7"/>
    <w:rsid w:val="00AB46CF"/>
    <w:rsid w:val="00AC7792"/>
    <w:rsid w:val="00AD16F8"/>
    <w:rsid w:val="00AD3FF3"/>
    <w:rsid w:val="00AD4477"/>
    <w:rsid w:val="00AE398A"/>
    <w:rsid w:val="00AE6D26"/>
    <w:rsid w:val="00AF4168"/>
    <w:rsid w:val="00B03DB2"/>
    <w:rsid w:val="00B053FD"/>
    <w:rsid w:val="00B068B8"/>
    <w:rsid w:val="00B10539"/>
    <w:rsid w:val="00B12C9D"/>
    <w:rsid w:val="00B14A4F"/>
    <w:rsid w:val="00B304C5"/>
    <w:rsid w:val="00B345CD"/>
    <w:rsid w:val="00B41966"/>
    <w:rsid w:val="00B42053"/>
    <w:rsid w:val="00B44537"/>
    <w:rsid w:val="00B4595A"/>
    <w:rsid w:val="00B5207F"/>
    <w:rsid w:val="00B55086"/>
    <w:rsid w:val="00B631C5"/>
    <w:rsid w:val="00B632B5"/>
    <w:rsid w:val="00B6751C"/>
    <w:rsid w:val="00B800A9"/>
    <w:rsid w:val="00B81591"/>
    <w:rsid w:val="00B83CB3"/>
    <w:rsid w:val="00B90A08"/>
    <w:rsid w:val="00B925E9"/>
    <w:rsid w:val="00B93134"/>
    <w:rsid w:val="00BB4048"/>
    <w:rsid w:val="00BB49BB"/>
    <w:rsid w:val="00BC12A4"/>
    <w:rsid w:val="00BC494D"/>
    <w:rsid w:val="00BD2AB5"/>
    <w:rsid w:val="00BD3043"/>
    <w:rsid w:val="00BE2742"/>
    <w:rsid w:val="00BE4704"/>
    <w:rsid w:val="00BE6B0F"/>
    <w:rsid w:val="00BF0715"/>
    <w:rsid w:val="00BF3ABC"/>
    <w:rsid w:val="00BF56D9"/>
    <w:rsid w:val="00BF6947"/>
    <w:rsid w:val="00C01206"/>
    <w:rsid w:val="00C01D92"/>
    <w:rsid w:val="00C025DF"/>
    <w:rsid w:val="00C033E5"/>
    <w:rsid w:val="00C074FC"/>
    <w:rsid w:val="00C07B65"/>
    <w:rsid w:val="00C07DCC"/>
    <w:rsid w:val="00C10C59"/>
    <w:rsid w:val="00C12F58"/>
    <w:rsid w:val="00C14E41"/>
    <w:rsid w:val="00C20C0F"/>
    <w:rsid w:val="00C24253"/>
    <w:rsid w:val="00C24F07"/>
    <w:rsid w:val="00C278D7"/>
    <w:rsid w:val="00C30E81"/>
    <w:rsid w:val="00C31CC4"/>
    <w:rsid w:val="00C3380B"/>
    <w:rsid w:val="00C35220"/>
    <w:rsid w:val="00C41148"/>
    <w:rsid w:val="00C447B2"/>
    <w:rsid w:val="00C52B90"/>
    <w:rsid w:val="00C6110E"/>
    <w:rsid w:val="00C6133E"/>
    <w:rsid w:val="00C61762"/>
    <w:rsid w:val="00C62C4F"/>
    <w:rsid w:val="00C648AF"/>
    <w:rsid w:val="00C84E1B"/>
    <w:rsid w:val="00C860F5"/>
    <w:rsid w:val="00C90C16"/>
    <w:rsid w:val="00C96D3B"/>
    <w:rsid w:val="00C96E2A"/>
    <w:rsid w:val="00CA0B61"/>
    <w:rsid w:val="00CA1BDB"/>
    <w:rsid w:val="00CC5734"/>
    <w:rsid w:val="00CC6D8B"/>
    <w:rsid w:val="00CD02F2"/>
    <w:rsid w:val="00CD6059"/>
    <w:rsid w:val="00CE1811"/>
    <w:rsid w:val="00D04021"/>
    <w:rsid w:val="00D06642"/>
    <w:rsid w:val="00D06BCE"/>
    <w:rsid w:val="00D077D6"/>
    <w:rsid w:val="00D10F8C"/>
    <w:rsid w:val="00D14C33"/>
    <w:rsid w:val="00D163BB"/>
    <w:rsid w:val="00D21A52"/>
    <w:rsid w:val="00D2304D"/>
    <w:rsid w:val="00D2306B"/>
    <w:rsid w:val="00D258C3"/>
    <w:rsid w:val="00D25EB8"/>
    <w:rsid w:val="00D335FF"/>
    <w:rsid w:val="00D465C4"/>
    <w:rsid w:val="00D57E33"/>
    <w:rsid w:val="00D628F9"/>
    <w:rsid w:val="00D63B70"/>
    <w:rsid w:val="00D64C18"/>
    <w:rsid w:val="00D64C64"/>
    <w:rsid w:val="00D70476"/>
    <w:rsid w:val="00D736CF"/>
    <w:rsid w:val="00D74691"/>
    <w:rsid w:val="00D82DCB"/>
    <w:rsid w:val="00D8409A"/>
    <w:rsid w:val="00D918B0"/>
    <w:rsid w:val="00D91C85"/>
    <w:rsid w:val="00D96C64"/>
    <w:rsid w:val="00D97A17"/>
    <w:rsid w:val="00DA2662"/>
    <w:rsid w:val="00DB1FEE"/>
    <w:rsid w:val="00DB4A01"/>
    <w:rsid w:val="00DC06A1"/>
    <w:rsid w:val="00DC1D20"/>
    <w:rsid w:val="00DC20E4"/>
    <w:rsid w:val="00DC3B14"/>
    <w:rsid w:val="00DC3EFD"/>
    <w:rsid w:val="00DC6898"/>
    <w:rsid w:val="00DC6EBC"/>
    <w:rsid w:val="00DD0843"/>
    <w:rsid w:val="00DE4C66"/>
    <w:rsid w:val="00DE7464"/>
    <w:rsid w:val="00E0184C"/>
    <w:rsid w:val="00E04EA7"/>
    <w:rsid w:val="00E0696C"/>
    <w:rsid w:val="00E07018"/>
    <w:rsid w:val="00E1086E"/>
    <w:rsid w:val="00E11D91"/>
    <w:rsid w:val="00E13DF2"/>
    <w:rsid w:val="00E157B9"/>
    <w:rsid w:val="00E3325D"/>
    <w:rsid w:val="00E4037A"/>
    <w:rsid w:val="00E41AD5"/>
    <w:rsid w:val="00E42B93"/>
    <w:rsid w:val="00E45EC0"/>
    <w:rsid w:val="00E53802"/>
    <w:rsid w:val="00E53ADE"/>
    <w:rsid w:val="00E542A6"/>
    <w:rsid w:val="00E612C0"/>
    <w:rsid w:val="00E62898"/>
    <w:rsid w:val="00E70E39"/>
    <w:rsid w:val="00E713B0"/>
    <w:rsid w:val="00E73239"/>
    <w:rsid w:val="00E7446B"/>
    <w:rsid w:val="00E75629"/>
    <w:rsid w:val="00E756F0"/>
    <w:rsid w:val="00E75917"/>
    <w:rsid w:val="00E7605A"/>
    <w:rsid w:val="00E7755B"/>
    <w:rsid w:val="00E8277B"/>
    <w:rsid w:val="00E86B72"/>
    <w:rsid w:val="00E903EA"/>
    <w:rsid w:val="00E9119B"/>
    <w:rsid w:val="00E950D8"/>
    <w:rsid w:val="00EA474C"/>
    <w:rsid w:val="00EC1ADA"/>
    <w:rsid w:val="00EC294E"/>
    <w:rsid w:val="00EC326E"/>
    <w:rsid w:val="00EC4A1E"/>
    <w:rsid w:val="00EC58A4"/>
    <w:rsid w:val="00EC655D"/>
    <w:rsid w:val="00EC6FF9"/>
    <w:rsid w:val="00ED0AFC"/>
    <w:rsid w:val="00ED65F5"/>
    <w:rsid w:val="00ED75B3"/>
    <w:rsid w:val="00EE5076"/>
    <w:rsid w:val="00EE5A70"/>
    <w:rsid w:val="00EE77FA"/>
    <w:rsid w:val="00EF005F"/>
    <w:rsid w:val="00EF2017"/>
    <w:rsid w:val="00F012C0"/>
    <w:rsid w:val="00F02AD6"/>
    <w:rsid w:val="00F06EE3"/>
    <w:rsid w:val="00F10B9A"/>
    <w:rsid w:val="00F30766"/>
    <w:rsid w:val="00F3404E"/>
    <w:rsid w:val="00F354E8"/>
    <w:rsid w:val="00F4084A"/>
    <w:rsid w:val="00F5047D"/>
    <w:rsid w:val="00F565B8"/>
    <w:rsid w:val="00F63292"/>
    <w:rsid w:val="00F66184"/>
    <w:rsid w:val="00F669EA"/>
    <w:rsid w:val="00F74B40"/>
    <w:rsid w:val="00F761AE"/>
    <w:rsid w:val="00F77CC6"/>
    <w:rsid w:val="00F90235"/>
    <w:rsid w:val="00F91F5E"/>
    <w:rsid w:val="00FA103B"/>
    <w:rsid w:val="00FA44DA"/>
    <w:rsid w:val="00FA7439"/>
    <w:rsid w:val="00FB3CAD"/>
    <w:rsid w:val="00FC4663"/>
    <w:rsid w:val="00FE0289"/>
    <w:rsid w:val="00FF1DF7"/>
    <w:rsid w:val="00FF57A2"/>
    <w:rsid w:val="00FF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94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EC294E"/>
    <w:pPr>
      <w:keepNext/>
      <w:spacing w:line="288" w:lineRule="auto"/>
      <w:jc w:val="center"/>
      <w:outlineLvl w:val="0"/>
    </w:pPr>
    <w:rPr>
      <w:rFonts w:ascii="Tahoma" w:hAnsi="Tahoma" w:cs="Tahoma"/>
      <w:b/>
      <w:sz w:val="24"/>
    </w:rPr>
  </w:style>
  <w:style w:type="paragraph" w:styleId="2">
    <w:name w:val="heading 2"/>
    <w:basedOn w:val="a"/>
    <w:next w:val="a"/>
    <w:link w:val="2Char"/>
    <w:qFormat/>
    <w:rsid w:val="00EC294E"/>
    <w:pPr>
      <w:keepNext/>
      <w:spacing w:line="312" w:lineRule="auto"/>
      <w:outlineLvl w:val="1"/>
    </w:pPr>
    <w:rPr>
      <w:rFonts w:ascii="Tahoma" w:hAnsi="Tahoma" w:cs="Tahoma"/>
      <w:b/>
      <w:bCs/>
      <w:sz w:val="22"/>
    </w:rPr>
  </w:style>
  <w:style w:type="paragraph" w:styleId="7">
    <w:name w:val="heading 7"/>
    <w:basedOn w:val="a"/>
    <w:next w:val="a"/>
    <w:qFormat/>
    <w:rsid w:val="00EC294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ahoma" w:hAnsi="Tahoma" w:cs="Tahoma"/>
      <w:b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C294E"/>
    <w:pPr>
      <w:spacing w:line="288" w:lineRule="auto"/>
      <w:ind w:firstLine="720"/>
      <w:jc w:val="both"/>
    </w:pPr>
    <w:rPr>
      <w:rFonts w:ascii="Arial" w:hAnsi="Arial"/>
      <w:sz w:val="22"/>
    </w:rPr>
  </w:style>
  <w:style w:type="paragraph" w:styleId="20">
    <w:name w:val="Body Text Indent 2"/>
    <w:basedOn w:val="a"/>
    <w:rsid w:val="00EC294E"/>
    <w:pPr>
      <w:overflowPunct/>
      <w:autoSpaceDE/>
      <w:autoSpaceDN/>
      <w:adjustRightInd/>
      <w:ind w:firstLine="540"/>
      <w:jc w:val="both"/>
      <w:textAlignment w:val="auto"/>
    </w:pPr>
    <w:rPr>
      <w:rFonts w:ascii="Tahoma" w:hAnsi="Tahoma" w:cs="Tahoma"/>
      <w:sz w:val="22"/>
      <w:szCs w:val="24"/>
    </w:rPr>
  </w:style>
  <w:style w:type="paragraph" w:styleId="a4">
    <w:name w:val="Body Text"/>
    <w:basedOn w:val="a"/>
    <w:rsid w:val="00EC294E"/>
    <w:pPr>
      <w:spacing w:line="312" w:lineRule="auto"/>
      <w:jc w:val="both"/>
    </w:pPr>
    <w:rPr>
      <w:rFonts w:ascii="Tahoma" w:hAnsi="Tahoma" w:cs="Tahoma"/>
      <w:sz w:val="22"/>
    </w:rPr>
  </w:style>
  <w:style w:type="paragraph" w:styleId="3">
    <w:name w:val="Body Text Indent 3"/>
    <w:basedOn w:val="a"/>
    <w:link w:val="3Char"/>
    <w:rsid w:val="00EC294E"/>
    <w:pPr>
      <w:spacing w:line="312" w:lineRule="auto"/>
      <w:ind w:left="360"/>
      <w:jc w:val="both"/>
    </w:pPr>
    <w:rPr>
      <w:rFonts w:ascii="Tahoma" w:hAnsi="Tahoma" w:cs="Tahoma"/>
      <w:sz w:val="22"/>
    </w:rPr>
  </w:style>
  <w:style w:type="paragraph" w:styleId="a5">
    <w:name w:val="List Paragraph"/>
    <w:basedOn w:val="a"/>
    <w:uiPriority w:val="34"/>
    <w:qFormat/>
    <w:rsid w:val="00CD02F2"/>
    <w:pPr>
      <w:ind w:left="720"/>
    </w:pPr>
  </w:style>
  <w:style w:type="character" w:customStyle="1" w:styleId="3Char">
    <w:name w:val="Σώμα κείμενου με εσοχή 3 Char"/>
    <w:basedOn w:val="a0"/>
    <w:link w:val="3"/>
    <w:rsid w:val="00D63B70"/>
    <w:rPr>
      <w:rFonts w:ascii="Tahoma" w:hAnsi="Tahoma" w:cs="Tahoma"/>
      <w:sz w:val="22"/>
    </w:rPr>
  </w:style>
  <w:style w:type="paragraph" w:styleId="a6">
    <w:name w:val="header"/>
    <w:basedOn w:val="a"/>
    <w:link w:val="Char"/>
    <w:rsid w:val="009F69A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rsid w:val="009F69AC"/>
  </w:style>
  <w:style w:type="paragraph" w:styleId="a7">
    <w:name w:val="footer"/>
    <w:basedOn w:val="a"/>
    <w:link w:val="Char0"/>
    <w:uiPriority w:val="99"/>
    <w:rsid w:val="009F69A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9F69AC"/>
  </w:style>
  <w:style w:type="paragraph" w:styleId="a8">
    <w:name w:val="Balloon Text"/>
    <w:basedOn w:val="a"/>
    <w:link w:val="Char1"/>
    <w:rsid w:val="00AF4168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AF4168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rsid w:val="009743B7"/>
    <w:rPr>
      <w:rFonts w:ascii="Tahoma" w:hAnsi="Tahoma" w:cs="Tahoma"/>
      <w:b/>
      <w:b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1582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>xxxxxx</Company>
  <LinksUpToDate>false</LinksUpToDate>
  <CharactersWithSpaces>10107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xxxxxxxxxxxxxxxxxxxxxx</dc:creator>
  <cp:lastModifiedBy>smpatri</cp:lastModifiedBy>
  <cp:revision>2</cp:revision>
  <cp:lastPrinted>2021-05-11T06:04:00Z</cp:lastPrinted>
  <dcterms:created xsi:type="dcterms:W3CDTF">2021-06-08T08:04:00Z</dcterms:created>
  <dcterms:modified xsi:type="dcterms:W3CDTF">2021-06-08T08:04:00Z</dcterms:modified>
</cp:coreProperties>
</file>